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0B5" w:rsidRDefault="00CF70B5" w:rsidP="00237470">
      <w:pPr>
        <w:shd w:val="clear" w:color="auto" w:fill="FFFFFF"/>
        <w:ind w:left="3000"/>
        <w:jc w:val="right"/>
        <w:rPr>
          <w:rFonts w:eastAsia="Times New Roman"/>
          <w:spacing w:val="-8"/>
          <w:sz w:val="18"/>
          <w:szCs w:val="18"/>
        </w:rPr>
      </w:pPr>
    </w:p>
    <w:tbl>
      <w:tblPr>
        <w:tblW w:w="8549"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46"/>
        <w:gridCol w:w="1701"/>
        <w:gridCol w:w="3402"/>
      </w:tblGrid>
      <w:tr w:rsidR="00CF70B5" w:rsidRPr="007A0584" w:rsidTr="00FF2143">
        <w:trPr>
          <w:trHeight w:val="1983"/>
        </w:trPr>
        <w:tc>
          <w:tcPr>
            <w:tcW w:w="3446" w:type="dxa"/>
            <w:shd w:val="clear" w:color="auto" w:fill="auto"/>
          </w:tcPr>
          <w:p w:rsidR="00CF70B5" w:rsidRPr="00E71983" w:rsidRDefault="00CF70B5" w:rsidP="00FF2143">
            <w:pPr>
              <w:pStyle w:val="a3"/>
              <w:spacing w:line="276" w:lineRule="auto"/>
              <w:ind w:firstLine="0"/>
              <w:jc w:val="center"/>
              <w:rPr>
                <w:b/>
                <w:shadow/>
                <w:sz w:val="20"/>
                <w:lang w:eastAsia="en-US"/>
              </w:rPr>
            </w:pPr>
            <w:r w:rsidRPr="00E71983">
              <w:rPr>
                <w:b/>
                <w:shadow/>
                <w:sz w:val="20"/>
                <w:lang w:eastAsia="en-US"/>
              </w:rPr>
              <w:t>БАШ</w:t>
            </w:r>
            <w:r w:rsidRPr="00E71983">
              <w:rPr>
                <w:b/>
                <w:shadow/>
                <w:sz w:val="20"/>
                <w:lang w:val="en-US" w:eastAsia="en-US"/>
              </w:rPr>
              <w:t>K</w:t>
            </w:r>
            <w:r w:rsidRPr="00E71983">
              <w:rPr>
                <w:b/>
                <w:shadow/>
                <w:sz w:val="20"/>
                <w:lang w:eastAsia="en-US"/>
              </w:rPr>
              <w:t>ОРТОСТАН РЕСПУБЛИКА</w:t>
            </w:r>
            <w:r w:rsidRPr="00E71983">
              <w:rPr>
                <w:b/>
                <w:shadow/>
                <w:sz w:val="20"/>
                <w:lang w:val="be-BY" w:eastAsia="en-US"/>
              </w:rPr>
              <w:t>Һ</w:t>
            </w:r>
            <w:proofErr w:type="gramStart"/>
            <w:r w:rsidRPr="00E71983">
              <w:rPr>
                <w:b/>
                <w:shadow/>
                <w:sz w:val="20"/>
                <w:lang w:eastAsia="en-US"/>
              </w:rPr>
              <w:t>Ы</w:t>
            </w:r>
            <w:proofErr w:type="gramEnd"/>
          </w:p>
          <w:p w:rsidR="00CF70B5" w:rsidRPr="00E71983" w:rsidRDefault="00CF70B5" w:rsidP="00FF2143">
            <w:pPr>
              <w:pStyle w:val="a3"/>
              <w:spacing w:line="276" w:lineRule="auto"/>
              <w:ind w:firstLine="78"/>
              <w:jc w:val="center"/>
              <w:rPr>
                <w:b/>
                <w:sz w:val="20"/>
                <w:lang w:eastAsia="en-US"/>
              </w:rPr>
            </w:pPr>
            <w:proofErr w:type="spellStart"/>
            <w:r w:rsidRPr="00E71983">
              <w:rPr>
                <w:b/>
                <w:shadow/>
                <w:sz w:val="20"/>
                <w:lang w:eastAsia="en-US"/>
              </w:rPr>
              <w:t>Ауыр</w:t>
            </w:r>
            <w:proofErr w:type="spellEnd"/>
            <w:r w:rsidRPr="00E71983">
              <w:rPr>
                <w:b/>
                <w:shadow/>
                <w:sz w:val="20"/>
                <w:lang w:val="be-BY" w:eastAsia="en-US"/>
              </w:rPr>
              <w:t>ғ</w:t>
            </w:r>
            <w:r w:rsidRPr="00E71983">
              <w:rPr>
                <w:b/>
                <w:shadow/>
                <w:sz w:val="20"/>
                <w:lang w:eastAsia="en-US"/>
              </w:rPr>
              <w:t xml:space="preserve">азы районы </w:t>
            </w:r>
            <w:proofErr w:type="spellStart"/>
            <w:r w:rsidRPr="00E71983">
              <w:rPr>
                <w:b/>
                <w:shadow/>
                <w:sz w:val="20"/>
                <w:lang w:eastAsia="en-US"/>
              </w:rPr>
              <w:t>муниципаль</w:t>
            </w:r>
            <w:proofErr w:type="spellEnd"/>
            <w:r w:rsidRPr="00E71983">
              <w:rPr>
                <w:b/>
                <w:shadow/>
                <w:sz w:val="20"/>
                <w:lang w:eastAsia="en-US"/>
              </w:rPr>
              <w:t xml:space="preserve"> </w:t>
            </w:r>
            <w:proofErr w:type="spellStart"/>
            <w:r w:rsidRPr="00E71983">
              <w:rPr>
                <w:b/>
                <w:shadow/>
                <w:sz w:val="20"/>
                <w:lang w:eastAsia="en-US"/>
              </w:rPr>
              <w:t>районыны</w:t>
            </w:r>
            <w:proofErr w:type="spellEnd"/>
            <w:r w:rsidRPr="00E71983">
              <w:rPr>
                <w:b/>
                <w:shadow/>
                <w:sz w:val="20"/>
                <w:lang w:val="be-BY" w:eastAsia="en-US"/>
              </w:rPr>
              <w:t>ң</w:t>
            </w:r>
            <w:r w:rsidRPr="00E71983">
              <w:rPr>
                <w:b/>
                <w:shadow/>
                <w:sz w:val="20"/>
                <w:lang w:eastAsia="en-US"/>
              </w:rPr>
              <w:t xml:space="preserve"> Степановка </w:t>
            </w:r>
            <w:proofErr w:type="spellStart"/>
            <w:r w:rsidRPr="00E71983">
              <w:rPr>
                <w:b/>
                <w:shadow/>
                <w:sz w:val="20"/>
                <w:lang w:eastAsia="en-US"/>
              </w:rPr>
              <w:t>ауыл</w:t>
            </w:r>
            <w:proofErr w:type="spellEnd"/>
            <w:r w:rsidRPr="00E71983">
              <w:rPr>
                <w:b/>
                <w:shadow/>
                <w:sz w:val="20"/>
                <w:lang w:eastAsia="en-US"/>
              </w:rPr>
              <w:t xml:space="preserve"> советы </w:t>
            </w:r>
            <w:proofErr w:type="spellStart"/>
            <w:r w:rsidRPr="00E71983">
              <w:rPr>
                <w:b/>
                <w:shadow/>
                <w:sz w:val="20"/>
                <w:lang w:eastAsia="en-US"/>
              </w:rPr>
              <w:t>ауыл</w:t>
            </w:r>
            <w:proofErr w:type="spellEnd"/>
            <w:r w:rsidRPr="00E71983">
              <w:rPr>
                <w:b/>
                <w:shadow/>
                <w:sz w:val="20"/>
                <w:lang w:eastAsia="en-US"/>
              </w:rPr>
              <w:t xml:space="preserve"> бил</w:t>
            </w:r>
            <w:r w:rsidRPr="00E71983">
              <w:rPr>
                <w:b/>
                <w:shadow/>
                <w:sz w:val="20"/>
                <w:lang w:val="be-BY" w:eastAsia="en-US"/>
              </w:rPr>
              <w:t>ә</w:t>
            </w:r>
            <w:proofErr w:type="gramStart"/>
            <w:r w:rsidRPr="00E71983">
              <w:rPr>
                <w:b/>
                <w:shadow/>
                <w:sz w:val="20"/>
                <w:lang w:eastAsia="en-US"/>
              </w:rPr>
              <w:t>м</w:t>
            </w:r>
            <w:proofErr w:type="gramEnd"/>
            <w:r w:rsidRPr="00E71983">
              <w:rPr>
                <w:b/>
                <w:shadow/>
                <w:sz w:val="20"/>
                <w:lang w:val="be-BY" w:eastAsia="en-US"/>
              </w:rPr>
              <w:t>ә</w:t>
            </w:r>
            <w:r w:rsidRPr="00E71983">
              <w:rPr>
                <w:b/>
                <w:shadow/>
                <w:sz w:val="20"/>
                <w:lang w:val="en-US" w:eastAsia="en-US"/>
              </w:rPr>
              <w:t>h</w:t>
            </w:r>
            <w:r w:rsidRPr="00E71983">
              <w:rPr>
                <w:b/>
                <w:shadow/>
                <w:sz w:val="20"/>
                <w:lang w:eastAsia="en-US"/>
              </w:rPr>
              <w:t xml:space="preserve">е </w:t>
            </w:r>
            <w:proofErr w:type="spellStart"/>
            <w:r w:rsidRPr="00E71983">
              <w:rPr>
                <w:b/>
                <w:shadow/>
                <w:sz w:val="20"/>
                <w:lang w:eastAsia="en-US"/>
              </w:rPr>
              <w:t>Хаким</w:t>
            </w:r>
            <w:proofErr w:type="spellEnd"/>
            <w:r w:rsidRPr="00E71983">
              <w:rPr>
                <w:b/>
                <w:shadow/>
                <w:sz w:val="20"/>
                <w:lang w:val="be-BY" w:eastAsia="en-US"/>
              </w:rPr>
              <w:t>иә</w:t>
            </w:r>
            <w:r w:rsidRPr="00E71983">
              <w:rPr>
                <w:b/>
                <w:shadow/>
                <w:sz w:val="20"/>
                <w:lang w:eastAsia="en-US"/>
              </w:rPr>
              <w:t>те</w:t>
            </w:r>
          </w:p>
          <w:p w:rsidR="00CF70B5" w:rsidRPr="00E71983" w:rsidRDefault="00CF70B5" w:rsidP="00FF2143">
            <w:pPr>
              <w:ind w:right="175"/>
              <w:jc w:val="center"/>
              <w:rPr>
                <w:b/>
              </w:rPr>
            </w:pPr>
            <w:r w:rsidRPr="00E71983">
              <w:rPr>
                <w:b/>
                <w:lang w:eastAsia="en-US"/>
              </w:rPr>
              <w:t xml:space="preserve">453496, </w:t>
            </w:r>
            <w:proofErr w:type="spellStart"/>
            <w:r w:rsidRPr="00E71983">
              <w:rPr>
                <w:b/>
                <w:lang w:eastAsia="en-US"/>
              </w:rPr>
              <w:t>Ауыр</w:t>
            </w:r>
            <w:proofErr w:type="spellEnd"/>
            <w:r w:rsidRPr="00E71983">
              <w:rPr>
                <w:b/>
                <w:lang w:val="be-BY" w:eastAsia="en-US"/>
              </w:rPr>
              <w:t>ғ</w:t>
            </w:r>
            <w:r w:rsidRPr="00E71983">
              <w:rPr>
                <w:b/>
                <w:lang w:eastAsia="en-US"/>
              </w:rPr>
              <w:t xml:space="preserve">азы районы, Степановка </w:t>
            </w:r>
            <w:proofErr w:type="spellStart"/>
            <w:r w:rsidRPr="00E71983">
              <w:rPr>
                <w:b/>
                <w:lang w:eastAsia="en-US"/>
              </w:rPr>
              <w:t>ауылы</w:t>
            </w:r>
            <w:proofErr w:type="spellEnd"/>
          </w:p>
        </w:tc>
        <w:tc>
          <w:tcPr>
            <w:tcW w:w="1701" w:type="dxa"/>
            <w:shd w:val="clear" w:color="auto" w:fill="auto"/>
            <w:vAlign w:val="center"/>
          </w:tcPr>
          <w:p w:rsidR="00CF70B5" w:rsidRPr="00E71983" w:rsidRDefault="00CF70B5" w:rsidP="00FF2143">
            <w:pPr>
              <w:snapToGrid w:val="0"/>
              <w:jc w:val="center"/>
              <w:rPr>
                <w:b/>
              </w:rPr>
            </w:pPr>
            <w:r w:rsidRPr="00E71983">
              <w:rPr>
                <w:b/>
                <w:lang w:eastAsia="en-US"/>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5pt;height:75.85pt" o:ole="" fillcolor="window">
                  <v:imagedata r:id="rId6" o:title="" croptop="12118f" cropleft="12111f" cropright="6920f"/>
                </v:shape>
                <o:OLEObject Type="Embed" ProgID="Word.Picture.8" ShapeID="_x0000_i1025" DrawAspect="Content" ObjectID="_1577783927" r:id="rId7"/>
              </w:object>
            </w:r>
          </w:p>
        </w:tc>
        <w:tc>
          <w:tcPr>
            <w:tcW w:w="3402" w:type="dxa"/>
            <w:shd w:val="clear" w:color="auto" w:fill="auto"/>
          </w:tcPr>
          <w:p w:rsidR="00CF70B5" w:rsidRPr="00E71983" w:rsidRDefault="00CF70B5" w:rsidP="00FF2143">
            <w:pPr>
              <w:pStyle w:val="a3"/>
              <w:spacing w:line="276" w:lineRule="auto"/>
              <w:ind w:firstLine="0"/>
              <w:jc w:val="center"/>
              <w:rPr>
                <w:b/>
                <w:shadow/>
                <w:sz w:val="20"/>
                <w:lang w:eastAsia="en-US"/>
              </w:rPr>
            </w:pPr>
            <w:r w:rsidRPr="00E71983">
              <w:rPr>
                <w:b/>
                <w:shadow/>
                <w:sz w:val="20"/>
                <w:lang w:eastAsia="en-US"/>
              </w:rPr>
              <w:t>РЕСПУБЛИКА БАШКОРТОСТАН</w:t>
            </w:r>
          </w:p>
          <w:p w:rsidR="00CF70B5" w:rsidRPr="00E71983" w:rsidRDefault="00CF70B5" w:rsidP="00FF2143">
            <w:pPr>
              <w:pStyle w:val="a3"/>
              <w:spacing w:line="276" w:lineRule="auto"/>
              <w:ind w:firstLine="34"/>
              <w:jc w:val="center"/>
              <w:rPr>
                <w:b/>
                <w:sz w:val="20"/>
                <w:lang w:eastAsia="en-US"/>
              </w:rPr>
            </w:pPr>
            <w:r w:rsidRPr="00E71983">
              <w:rPr>
                <w:b/>
                <w:shadow/>
                <w:sz w:val="20"/>
                <w:lang w:eastAsia="en-US"/>
              </w:rPr>
              <w:t>Администрация сельского поселения Степановский сельсовет муниципального района Аургазинский район</w:t>
            </w:r>
          </w:p>
          <w:p w:rsidR="00CF70B5" w:rsidRPr="00E71983" w:rsidRDefault="00CF70B5" w:rsidP="00FF2143">
            <w:pPr>
              <w:pStyle w:val="a3"/>
              <w:spacing w:line="276" w:lineRule="auto"/>
              <w:ind w:firstLine="34"/>
              <w:jc w:val="center"/>
              <w:rPr>
                <w:b/>
                <w:sz w:val="20"/>
              </w:rPr>
            </w:pPr>
            <w:r w:rsidRPr="00E71983">
              <w:rPr>
                <w:b/>
                <w:sz w:val="20"/>
                <w:lang w:eastAsia="en-US"/>
              </w:rPr>
              <w:t>453496, Аургазинский район, с.Степановка, т. 2-83-31</w:t>
            </w:r>
          </w:p>
        </w:tc>
      </w:tr>
    </w:tbl>
    <w:p w:rsidR="00CF70B5" w:rsidRDefault="00CF70B5" w:rsidP="00CF70B5">
      <w:pPr>
        <w:shd w:val="clear" w:color="auto" w:fill="FFFFFF"/>
        <w:rPr>
          <w:rFonts w:eastAsia="Times New Roman"/>
          <w:spacing w:val="-8"/>
          <w:sz w:val="18"/>
          <w:szCs w:val="18"/>
        </w:rPr>
      </w:pPr>
    </w:p>
    <w:p w:rsidR="00CF70B5" w:rsidRPr="00E71983" w:rsidRDefault="00CF70B5" w:rsidP="00CF70B5">
      <w:pPr>
        <w:jc w:val="center"/>
        <w:rPr>
          <w:b/>
          <w:sz w:val="24"/>
          <w:szCs w:val="24"/>
        </w:rPr>
      </w:pPr>
      <w:r w:rsidRPr="00E71983">
        <w:rPr>
          <w:b/>
          <w:sz w:val="24"/>
          <w:szCs w:val="24"/>
        </w:rPr>
        <w:t>КАРАР                                                       ПОСТАНОВЛЕНИЕ</w:t>
      </w:r>
    </w:p>
    <w:p w:rsidR="00CF70B5" w:rsidRPr="00E71983" w:rsidRDefault="00CF70B5" w:rsidP="00CF70B5">
      <w:pPr>
        <w:jc w:val="center"/>
        <w:rPr>
          <w:b/>
          <w:sz w:val="24"/>
          <w:szCs w:val="24"/>
        </w:rPr>
      </w:pPr>
    </w:p>
    <w:p w:rsidR="00CF70B5" w:rsidRPr="00E71983" w:rsidRDefault="00CF70B5" w:rsidP="00CF70B5">
      <w:pPr>
        <w:jc w:val="center"/>
        <w:rPr>
          <w:sz w:val="24"/>
          <w:szCs w:val="24"/>
        </w:rPr>
      </w:pPr>
      <w:r w:rsidRPr="00E71983">
        <w:rPr>
          <w:b/>
          <w:sz w:val="24"/>
          <w:szCs w:val="24"/>
        </w:rPr>
        <w:t>«</w:t>
      </w:r>
      <w:r>
        <w:rPr>
          <w:b/>
          <w:sz w:val="24"/>
          <w:szCs w:val="24"/>
        </w:rPr>
        <w:t>20</w:t>
      </w:r>
      <w:r w:rsidRPr="00E71983">
        <w:rPr>
          <w:b/>
          <w:sz w:val="24"/>
          <w:szCs w:val="24"/>
        </w:rPr>
        <w:t xml:space="preserve">» </w:t>
      </w:r>
      <w:r>
        <w:rPr>
          <w:b/>
          <w:sz w:val="24"/>
          <w:szCs w:val="24"/>
        </w:rPr>
        <w:t xml:space="preserve">октябрь </w:t>
      </w:r>
      <w:r w:rsidRPr="00E71983">
        <w:rPr>
          <w:b/>
          <w:sz w:val="24"/>
          <w:szCs w:val="24"/>
        </w:rPr>
        <w:t xml:space="preserve">2017 </w:t>
      </w:r>
      <w:proofErr w:type="spellStart"/>
      <w:r w:rsidRPr="0093040E">
        <w:rPr>
          <w:b/>
          <w:sz w:val="28"/>
          <w:szCs w:val="28"/>
        </w:rPr>
        <w:t>йыл</w:t>
      </w:r>
      <w:proofErr w:type="spellEnd"/>
      <w:r w:rsidRPr="00E71983">
        <w:rPr>
          <w:b/>
          <w:sz w:val="24"/>
          <w:szCs w:val="24"/>
        </w:rPr>
        <w:t xml:space="preserve">                 №1</w:t>
      </w:r>
      <w:r w:rsidR="00B55A44">
        <w:rPr>
          <w:b/>
          <w:sz w:val="24"/>
          <w:szCs w:val="24"/>
        </w:rPr>
        <w:t>7</w:t>
      </w:r>
      <w:r w:rsidRPr="00E71983">
        <w:rPr>
          <w:b/>
          <w:sz w:val="24"/>
          <w:szCs w:val="24"/>
        </w:rPr>
        <w:t xml:space="preserve">                    «</w:t>
      </w:r>
      <w:r>
        <w:rPr>
          <w:b/>
          <w:sz w:val="24"/>
          <w:szCs w:val="24"/>
        </w:rPr>
        <w:t>20</w:t>
      </w:r>
      <w:r w:rsidRPr="00E71983">
        <w:rPr>
          <w:b/>
          <w:sz w:val="24"/>
          <w:szCs w:val="24"/>
        </w:rPr>
        <w:t xml:space="preserve">» </w:t>
      </w:r>
      <w:r>
        <w:rPr>
          <w:b/>
          <w:sz w:val="24"/>
          <w:szCs w:val="24"/>
        </w:rPr>
        <w:t xml:space="preserve">октября </w:t>
      </w:r>
      <w:r w:rsidRPr="00E71983">
        <w:rPr>
          <w:b/>
          <w:sz w:val="24"/>
          <w:szCs w:val="24"/>
        </w:rPr>
        <w:t>2017 г.</w:t>
      </w:r>
    </w:p>
    <w:p w:rsidR="00CF70B5" w:rsidRPr="00FE24B3" w:rsidRDefault="00CF70B5" w:rsidP="00CF70B5">
      <w:pPr>
        <w:jc w:val="center"/>
        <w:rPr>
          <w:b/>
          <w:bCs/>
          <w:sz w:val="28"/>
          <w:szCs w:val="28"/>
        </w:rPr>
      </w:pPr>
    </w:p>
    <w:p w:rsidR="00237470" w:rsidRPr="00F2672A" w:rsidRDefault="00237470" w:rsidP="00237470">
      <w:pPr>
        <w:shd w:val="clear" w:color="auto" w:fill="FFFFFF"/>
        <w:spacing w:before="461" w:line="226" w:lineRule="exact"/>
        <w:ind w:left="19" w:right="5" w:firstLine="120"/>
        <w:jc w:val="both"/>
        <w:rPr>
          <w:sz w:val="24"/>
          <w:szCs w:val="24"/>
        </w:rPr>
      </w:pPr>
      <w:r w:rsidRPr="00F2672A">
        <w:rPr>
          <w:rFonts w:eastAsia="Times New Roman"/>
          <w:b/>
          <w:bCs/>
          <w:sz w:val="24"/>
          <w:szCs w:val="24"/>
        </w:rPr>
        <w:t xml:space="preserve">Об утверждении Административного регламента по исполнению </w:t>
      </w:r>
      <w:r w:rsidRPr="00F2672A">
        <w:rPr>
          <w:rFonts w:eastAsia="Times New Roman"/>
          <w:b/>
          <w:bCs/>
          <w:spacing w:val="-1"/>
          <w:sz w:val="24"/>
          <w:szCs w:val="24"/>
        </w:rPr>
        <w:t xml:space="preserve">муниципальной функции «Осуществление муниципального контроля над </w:t>
      </w:r>
      <w:r w:rsidRPr="00F2672A">
        <w:rPr>
          <w:rFonts w:eastAsia="Times New Roman"/>
          <w:b/>
          <w:bCs/>
          <w:spacing w:val="-3"/>
          <w:sz w:val="24"/>
          <w:szCs w:val="24"/>
        </w:rPr>
        <w:t xml:space="preserve">сохранностью автомобильных дорог местного значения в границах населенных </w:t>
      </w:r>
      <w:r w:rsidRPr="00F2672A">
        <w:rPr>
          <w:rFonts w:eastAsia="Times New Roman"/>
          <w:b/>
          <w:bCs/>
          <w:spacing w:val="-1"/>
          <w:sz w:val="24"/>
          <w:szCs w:val="24"/>
        </w:rPr>
        <w:t xml:space="preserve">пунктов сельского поселения Степановский сельсовет муниципального района </w:t>
      </w:r>
      <w:r w:rsidRPr="00F2672A">
        <w:rPr>
          <w:rFonts w:eastAsia="Times New Roman"/>
          <w:b/>
          <w:bCs/>
          <w:sz w:val="24"/>
          <w:szCs w:val="24"/>
        </w:rPr>
        <w:t>Аургазинский район Республики Башкортостан»</w:t>
      </w:r>
    </w:p>
    <w:p w:rsidR="00237470" w:rsidRPr="00F2672A" w:rsidRDefault="00237470" w:rsidP="00237470">
      <w:pPr>
        <w:shd w:val="clear" w:color="auto" w:fill="FFFFFF"/>
        <w:spacing w:before="317" w:line="226" w:lineRule="exact"/>
        <w:ind w:firstLine="302"/>
        <w:jc w:val="both"/>
        <w:rPr>
          <w:sz w:val="24"/>
          <w:szCs w:val="24"/>
        </w:rPr>
      </w:pPr>
      <w:proofErr w:type="gramStart"/>
      <w:r w:rsidRPr="00F2672A">
        <w:rPr>
          <w:rFonts w:eastAsia="Times New Roman"/>
          <w:sz w:val="24"/>
          <w:szCs w:val="24"/>
        </w:rPr>
        <w:t xml:space="preserve">В соответствии с Федеральным законом от 08.11.2007 г. № 257-ФЗ «Об </w:t>
      </w:r>
      <w:r w:rsidRPr="00F2672A">
        <w:rPr>
          <w:rFonts w:eastAsia="Times New Roman"/>
          <w:spacing w:val="-2"/>
          <w:sz w:val="24"/>
          <w:szCs w:val="24"/>
        </w:rPr>
        <w:t>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26.012.2008 г. №</w:t>
      </w:r>
      <w:r w:rsidRPr="00F2672A">
        <w:rPr>
          <w:rFonts w:eastAsia="Times New Roman"/>
          <w:i/>
          <w:iCs/>
          <w:spacing w:val="-2"/>
          <w:sz w:val="24"/>
          <w:szCs w:val="24"/>
        </w:rPr>
        <w:t xml:space="preserve"> </w:t>
      </w:r>
      <w:r w:rsidRPr="00F2672A">
        <w:rPr>
          <w:rFonts w:eastAsia="Times New Roman"/>
          <w:spacing w:val="-2"/>
          <w:sz w:val="24"/>
          <w:szCs w:val="24"/>
        </w:rPr>
        <w:t xml:space="preserve">294-ФЗ «О защите прав юридических лиц </w:t>
      </w:r>
      <w:r w:rsidRPr="00F2672A">
        <w:rPr>
          <w:rFonts w:eastAsia="Times New Roman"/>
          <w:sz w:val="24"/>
          <w:szCs w:val="24"/>
        </w:rPr>
        <w:t xml:space="preserve">и индивидуальных предпринимателей при осуществлении государственного контроля (надзора) и </w:t>
      </w:r>
      <w:r w:rsidRPr="00F2672A">
        <w:rPr>
          <w:rFonts w:eastAsia="Times New Roman"/>
          <w:bCs/>
          <w:sz w:val="24"/>
          <w:szCs w:val="24"/>
        </w:rPr>
        <w:t>муниципального</w:t>
      </w:r>
      <w:r w:rsidRPr="00F2672A">
        <w:rPr>
          <w:rFonts w:eastAsia="Times New Roman"/>
          <w:b/>
          <w:bCs/>
          <w:sz w:val="24"/>
          <w:szCs w:val="24"/>
        </w:rPr>
        <w:t xml:space="preserve"> </w:t>
      </w:r>
      <w:r w:rsidRPr="00F2672A">
        <w:rPr>
          <w:rFonts w:eastAsia="Times New Roman"/>
          <w:sz w:val="24"/>
          <w:szCs w:val="24"/>
        </w:rPr>
        <w:t>контроля», Федеральным законом от 06.10.2003 г. № 131 -ФЗ «Об общих</w:t>
      </w:r>
      <w:proofErr w:type="gramEnd"/>
      <w:r w:rsidRPr="00F2672A">
        <w:rPr>
          <w:rFonts w:eastAsia="Times New Roman"/>
          <w:sz w:val="24"/>
          <w:szCs w:val="24"/>
        </w:rPr>
        <w:t xml:space="preserve"> </w:t>
      </w:r>
      <w:proofErr w:type="gramStart"/>
      <w:r w:rsidRPr="00F2672A">
        <w:rPr>
          <w:rFonts w:eastAsia="Times New Roman"/>
          <w:sz w:val="24"/>
          <w:szCs w:val="24"/>
        </w:rPr>
        <w:t xml:space="preserve">принципах организации местного </w:t>
      </w:r>
      <w:r w:rsidRPr="00F2672A">
        <w:rPr>
          <w:rFonts w:eastAsia="Times New Roman"/>
          <w:spacing w:val="-1"/>
          <w:sz w:val="24"/>
          <w:szCs w:val="24"/>
        </w:rPr>
        <w:t xml:space="preserve">самоуправления в Российской Федерации», Решением Совета сельского поселения </w:t>
      </w:r>
      <w:r w:rsidRPr="00F2672A">
        <w:rPr>
          <w:rFonts w:eastAsia="Times New Roman"/>
          <w:spacing w:val="-2"/>
          <w:sz w:val="24"/>
          <w:szCs w:val="24"/>
        </w:rPr>
        <w:t xml:space="preserve">Степановский сельсовет муниципального района Аургазинский район Республики </w:t>
      </w:r>
      <w:r w:rsidRPr="00F2672A">
        <w:rPr>
          <w:rFonts w:eastAsia="Times New Roman"/>
          <w:bCs/>
          <w:spacing w:val="-3"/>
          <w:sz w:val="24"/>
          <w:szCs w:val="24"/>
        </w:rPr>
        <w:t xml:space="preserve">Башкортостан </w:t>
      </w:r>
      <w:r w:rsidRPr="00F2672A">
        <w:rPr>
          <w:rFonts w:eastAsia="Times New Roman"/>
          <w:spacing w:val="-3"/>
          <w:sz w:val="24"/>
          <w:szCs w:val="24"/>
        </w:rPr>
        <w:t xml:space="preserve">№ 100 от 28.12.2016г. «Об утверждении Соглашения </w:t>
      </w:r>
      <w:r w:rsidRPr="00F2672A">
        <w:rPr>
          <w:rFonts w:eastAsia="Times New Roman"/>
          <w:spacing w:val="-2"/>
          <w:sz w:val="24"/>
          <w:szCs w:val="24"/>
        </w:rPr>
        <w:t xml:space="preserve">между </w:t>
      </w:r>
      <w:r w:rsidRPr="00F2672A">
        <w:rPr>
          <w:rFonts w:eastAsia="Times New Roman"/>
          <w:b/>
          <w:bCs/>
          <w:spacing w:val="-2"/>
          <w:sz w:val="24"/>
          <w:szCs w:val="24"/>
        </w:rPr>
        <w:t xml:space="preserve">органами </w:t>
      </w:r>
      <w:r w:rsidRPr="00F2672A">
        <w:rPr>
          <w:rFonts w:eastAsia="Times New Roman"/>
          <w:spacing w:val="-2"/>
          <w:sz w:val="24"/>
          <w:szCs w:val="24"/>
        </w:rPr>
        <w:t xml:space="preserve">местного самоуправления муниципального района Аургазинский район Республики Башкортостан и сельского поселения Степановский сельсовет муниципального района Аургазинский район Республики Башкортостан о передаче </w:t>
      </w:r>
      <w:r w:rsidRPr="00F2672A">
        <w:rPr>
          <w:rFonts w:eastAsia="Times New Roman"/>
          <w:sz w:val="24"/>
          <w:szCs w:val="24"/>
        </w:rPr>
        <w:t xml:space="preserve">сельскому поселению части полномочий муниципального района», Уставом </w:t>
      </w:r>
      <w:r w:rsidRPr="00F2672A">
        <w:rPr>
          <w:rFonts w:eastAsia="Times New Roman"/>
          <w:spacing w:val="-1"/>
          <w:sz w:val="24"/>
          <w:szCs w:val="24"/>
        </w:rPr>
        <w:t>сельского поселения Степановский сельсовет</w:t>
      </w:r>
      <w:proofErr w:type="gramEnd"/>
      <w:r w:rsidRPr="00F2672A">
        <w:rPr>
          <w:rFonts w:eastAsia="Times New Roman"/>
          <w:spacing w:val="-1"/>
          <w:sz w:val="24"/>
          <w:szCs w:val="24"/>
        </w:rPr>
        <w:t xml:space="preserve"> муниципального район Аургазинский </w:t>
      </w:r>
      <w:r w:rsidRPr="00F2672A">
        <w:rPr>
          <w:rFonts w:eastAsia="Times New Roman"/>
          <w:sz w:val="24"/>
          <w:szCs w:val="24"/>
        </w:rPr>
        <w:t xml:space="preserve">район Республики Башкортостан     </w:t>
      </w:r>
      <w:proofErr w:type="gramStart"/>
      <w:r w:rsidRPr="00F2672A">
        <w:rPr>
          <w:rFonts w:eastAsia="Times New Roman"/>
          <w:sz w:val="24"/>
          <w:szCs w:val="24"/>
        </w:rPr>
        <w:t>П</w:t>
      </w:r>
      <w:proofErr w:type="gramEnd"/>
      <w:r w:rsidRPr="00F2672A">
        <w:rPr>
          <w:rFonts w:eastAsia="Times New Roman"/>
          <w:sz w:val="24"/>
          <w:szCs w:val="24"/>
        </w:rPr>
        <w:t xml:space="preserve"> </w:t>
      </w:r>
      <w:r w:rsidRPr="00F2672A">
        <w:rPr>
          <w:rFonts w:eastAsia="Times New Roman"/>
          <w:spacing w:val="46"/>
          <w:sz w:val="24"/>
          <w:szCs w:val="24"/>
        </w:rPr>
        <w:t>ОСТА</w:t>
      </w:r>
      <w:r w:rsidRPr="00F2672A">
        <w:rPr>
          <w:rFonts w:eastAsia="Times New Roman"/>
          <w:sz w:val="24"/>
          <w:szCs w:val="24"/>
        </w:rPr>
        <w:t xml:space="preserve"> Н О В Л Я Ю:</w:t>
      </w:r>
    </w:p>
    <w:p w:rsidR="00237470" w:rsidRPr="00F2672A" w:rsidRDefault="00237470" w:rsidP="00237470">
      <w:pPr>
        <w:shd w:val="clear" w:color="auto" w:fill="FFFFFF"/>
        <w:spacing w:line="226" w:lineRule="exact"/>
        <w:ind w:left="5" w:right="10" w:firstLine="422"/>
        <w:jc w:val="both"/>
        <w:rPr>
          <w:sz w:val="24"/>
          <w:szCs w:val="24"/>
        </w:rPr>
      </w:pPr>
      <w:r w:rsidRPr="00F2672A">
        <w:rPr>
          <w:spacing w:val="-1"/>
          <w:sz w:val="24"/>
          <w:szCs w:val="24"/>
        </w:rPr>
        <w:t>1.</w:t>
      </w:r>
      <w:r w:rsidRPr="00F2672A">
        <w:rPr>
          <w:rFonts w:eastAsia="Times New Roman"/>
          <w:spacing w:val="-1"/>
          <w:sz w:val="24"/>
          <w:szCs w:val="24"/>
        </w:rPr>
        <w:t xml:space="preserve">Утвердить прилагаемый административный регламент по исполнению </w:t>
      </w:r>
      <w:r w:rsidRPr="00F2672A">
        <w:rPr>
          <w:rFonts w:eastAsia="Times New Roman"/>
          <w:sz w:val="24"/>
          <w:szCs w:val="24"/>
        </w:rPr>
        <w:t xml:space="preserve">муниципальной функции «Осуществление муниципального </w:t>
      </w:r>
      <w:proofErr w:type="gramStart"/>
      <w:r w:rsidRPr="00F2672A">
        <w:rPr>
          <w:rFonts w:eastAsia="Times New Roman"/>
          <w:sz w:val="24"/>
          <w:szCs w:val="24"/>
        </w:rPr>
        <w:t>контроля за</w:t>
      </w:r>
      <w:proofErr w:type="gramEnd"/>
      <w:r w:rsidRPr="00F2672A">
        <w:rPr>
          <w:rFonts w:eastAsia="Times New Roman"/>
          <w:sz w:val="24"/>
          <w:szCs w:val="24"/>
        </w:rPr>
        <w:t xml:space="preserve"> сохранностью автомобильных дорог местного значения в границах населенных пунктов сельского поселения Степановский сельсовет муниципального района Аургазинский район Республики Башкортостан».</w:t>
      </w:r>
    </w:p>
    <w:p w:rsidR="00237470" w:rsidRPr="00F2672A" w:rsidRDefault="00237470" w:rsidP="00237470">
      <w:pPr>
        <w:shd w:val="clear" w:color="auto" w:fill="FFFFFF"/>
        <w:spacing w:line="226" w:lineRule="exact"/>
        <w:ind w:right="19" w:firstLine="394"/>
        <w:jc w:val="both"/>
        <w:rPr>
          <w:sz w:val="24"/>
          <w:szCs w:val="24"/>
        </w:rPr>
      </w:pPr>
      <w:r w:rsidRPr="00F2672A">
        <w:rPr>
          <w:spacing w:val="-1"/>
          <w:sz w:val="24"/>
          <w:szCs w:val="24"/>
        </w:rPr>
        <w:t xml:space="preserve">2. </w:t>
      </w:r>
      <w:r w:rsidRPr="00F2672A">
        <w:rPr>
          <w:rFonts w:eastAsia="Times New Roman"/>
          <w:spacing w:val="-1"/>
          <w:sz w:val="24"/>
          <w:szCs w:val="24"/>
        </w:rPr>
        <w:t xml:space="preserve">Настоящее постановление подлежит опубликованию на официальном сайте </w:t>
      </w:r>
      <w:r w:rsidRPr="00F2672A">
        <w:rPr>
          <w:rFonts w:eastAsia="Times New Roman"/>
          <w:sz w:val="24"/>
          <w:szCs w:val="24"/>
        </w:rPr>
        <w:t xml:space="preserve">сельского поселения Степановский сельсовет  </w:t>
      </w:r>
      <w:hyperlink r:id="rId8" w:history="1">
        <w:r w:rsidRPr="00F2672A">
          <w:rPr>
            <w:sz w:val="24"/>
            <w:szCs w:val="24"/>
          </w:rPr>
          <w:t>«</w:t>
        </w:r>
        <w:proofErr w:type="spellStart"/>
        <w:r w:rsidRPr="00F2672A">
          <w:rPr>
            <w:sz w:val="24"/>
            <w:szCs w:val="24"/>
            <w:lang w:val="en-US"/>
          </w:rPr>
          <w:t>stepanovka</w:t>
        </w:r>
        <w:proofErr w:type="spellEnd"/>
        <w:r w:rsidRPr="00F2672A">
          <w:rPr>
            <w:sz w:val="24"/>
            <w:szCs w:val="24"/>
          </w:rPr>
          <w:t>.</w:t>
        </w:r>
        <w:proofErr w:type="spellStart"/>
        <w:r w:rsidRPr="00F2672A">
          <w:rPr>
            <w:sz w:val="24"/>
            <w:szCs w:val="24"/>
            <w:lang w:val="en-US"/>
          </w:rPr>
          <w:t>aurgazy</w:t>
        </w:r>
        <w:proofErr w:type="spellEnd"/>
        <w:r w:rsidRPr="00F2672A">
          <w:rPr>
            <w:sz w:val="24"/>
            <w:szCs w:val="24"/>
          </w:rPr>
          <w:t>.</w:t>
        </w:r>
        <w:proofErr w:type="spellStart"/>
        <w:r w:rsidRPr="00F2672A">
          <w:rPr>
            <w:sz w:val="24"/>
            <w:szCs w:val="24"/>
            <w:lang w:val="en-US"/>
          </w:rPr>
          <w:t>ru</w:t>
        </w:r>
        <w:proofErr w:type="spellEnd"/>
        <w:r w:rsidRPr="00F2672A">
          <w:rPr>
            <w:sz w:val="24"/>
            <w:szCs w:val="24"/>
          </w:rPr>
          <w:t xml:space="preserve">». </w:t>
        </w:r>
      </w:hyperlink>
    </w:p>
    <w:p w:rsidR="00237470" w:rsidRPr="00F2672A" w:rsidRDefault="00237470" w:rsidP="00237470">
      <w:pPr>
        <w:numPr>
          <w:ilvl w:val="0"/>
          <w:numId w:val="1"/>
        </w:numPr>
        <w:shd w:val="clear" w:color="auto" w:fill="FFFFFF"/>
        <w:tabs>
          <w:tab w:val="left" w:pos="643"/>
        </w:tabs>
        <w:spacing w:before="5" w:line="226" w:lineRule="exact"/>
        <w:ind w:left="442"/>
        <w:rPr>
          <w:spacing w:val="-13"/>
          <w:sz w:val="24"/>
          <w:szCs w:val="24"/>
        </w:rPr>
      </w:pPr>
      <w:r w:rsidRPr="00F2672A">
        <w:rPr>
          <w:rFonts w:eastAsia="Times New Roman"/>
          <w:spacing w:val="-1"/>
          <w:sz w:val="24"/>
          <w:szCs w:val="24"/>
        </w:rPr>
        <w:t>Настоящее постановление вступает в силу с момента подписания.</w:t>
      </w:r>
    </w:p>
    <w:p w:rsidR="00237470" w:rsidRPr="00F2672A" w:rsidRDefault="00237470" w:rsidP="00237470">
      <w:pPr>
        <w:numPr>
          <w:ilvl w:val="0"/>
          <w:numId w:val="1"/>
        </w:numPr>
        <w:shd w:val="clear" w:color="auto" w:fill="FFFFFF"/>
        <w:tabs>
          <w:tab w:val="left" w:pos="643"/>
        </w:tabs>
        <w:spacing w:after="350" w:line="226" w:lineRule="exact"/>
        <w:ind w:left="442"/>
        <w:rPr>
          <w:spacing w:val="-14"/>
          <w:sz w:val="24"/>
          <w:szCs w:val="24"/>
        </w:rPr>
      </w:pPr>
      <w:r w:rsidRPr="00F2672A">
        <w:rPr>
          <w:rFonts w:eastAsia="Times New Roman"/>
          <w:spacing w:val="-1"/>
          <w:sz w:val="24"/>
          <w:szCs w:val="24"/>
        </w:rPr>
        <w:t>Контроль над   исполнением настоящего постановления оставляю за собою.</w:t>
      </w:r>
    </w:p>
    <w:p w:rsidR="00237470" w:rsidRPr="00F2672A" w:rsidRDefault="00237470" w:rsidP="00237470">
      <w:pPr>
        <w:shd w:val="clear" w:color="auto" w:fill="FFFFFF"/>
        <w:tabs>
          <w:tab w:val="left" w:pos="3682"/>
          <w:tab w:val="left" w:pos="4934"/>
        </w:tabs>
        <w:ind w:left="10"/>
        <w:rPr>
          <w:rFonts w:eastAsia="Times New Roman"/>
          <w:sz w:val="24"/>
          <w:szCs w:val="24"/>
        </w:rPr>
      </w:pPr>
    </w:p>
    <w:p w:rsidR="00237470" w:rsidRPr="00F2672A" w:rsidRDefault="00237470" w:rsidP="00237470">
      <w:pPr>
        <w:shd w:val="clear" w:color="auto" w:fill="FFFFFF"/>
        <w:spacing w:before="878" w:line="235" w:lineRule="exact"/>
        <w:ind w:left="5"/>
        <w:rPr>
          <w:sz w:val="24"/>
          <w:szCs w:val="24"/>
        </w:rPr>
      </w:pPr>
      <w:r w:rsidRPr="00F2672A">
        <w:rPr>
          <w:rFonts w:eastAsia="Times New Roman"/>
          <w:spacing w:val="-2"/>
          <w:sz w:val="24"/>
          <w:szCs w:val="24"/>
        </w:rPr>
        <w:t>Глава сельского поселения</w:t>
      </w:r>
    </w:p>
    <w:p w:rsidR="00237470" w:rsidRPr="00F2672A" w:rsidRDefault="00237470" w:rsidP="00237470">
      <w:pPr>
        <w:shd w:val="clear" w:color="auto" w:fill="FFFFFF"/>
        <w:spacing w:line="235" w:lineRule="exact"/>
        <w:rPr>
          <w:sz w:val="24"/>
          <w:szCs w:val="24"/>
        </w:rPr>
      </w:pPr>
      <w:r w:rsidRPr="00F2672A">
        <w:rPr>
          <w:rFonts w:eastAsia="Times New Roman"/>
          <w:spacing w:val="-1"/>
          <w:sz w:val="24"/>
          <w:szCs w:val="24"/>
        </w:rPr>
        <w:t>Степановский сельсовет</w:t>
      </w:r>
    </w:p>
    <w:p w:rsidR="00237470" w:rsidRPr="00F2672A" w:rsidRDefault="00237470" w:rsidP="00237470">
      <w:pPr>
        <w:shd w:val="clear" w:color="auto" w:fill="FFFFFF"/>
        <w:tabs>
          <w:tab w:val="left" w:pos="3331"/>
        </w:tabs>
        <w:spacing w:line="235" w:lineRule="exact"/>
        <w:ind w:left="10"/>
        <w:rPr>
          <w:sz w:val="24"/>
          <w:szCs w:val="24"/>
        </w:rPr>
      </w:pPr>
      <w:r w:rsidRPr="00F2672A">
        <w:rPr>
          <w:rFonts w:eastAsia="Times New Roman"/>
          <w:spacing w:val="-3"/>
          <w:sz w:val="24"/>
          <w:szCs w:val="24"/>
        </w:rPr>
        <w:t>муниципального района</w:t>
      </w:r>
      <w:r w:rsidRPr="00F2672A">
        <w:rPr>
          <w:rFonts w:eastAsia="Times New Roman"/>
          <w:sz w:val="24"/>
          <w:szCs w:val="24"/>
        </w:rPr>
        <w:tab/>
      </w:r>
    </w:p>
    <w:p w:rsidR="00237470" w:rsidRPr="00F2672A" w:rsidRDefault="00237470" w:rsidP="00237470">
      <w:pPr>
        <w:shd w:val="clear" w:color="auto" w:fill="FFFFFF"/>
        <w:tabs>
          <w:tab w:val="left" w:pos="3682"/>
          <w:tab w:val="left" w:pos="4934"/>
        </w:tabs>
        <w:ind w:left="10"/>
        <w:rPr>
          <w:rFonts w:eastAsia="Times New Roman"/>
          <w:sz w:val="24"/>
          <w:szCs w:val="24"/>
        </w:rPr>
      </w:pPr>
      <w:r w:rsidRPr="00F2672A">
        <w:rPr>
          <w:rFonts w:eastAsia="Times New Roman"/>
          <w:spacing w:val="-3"/>
          <w:sz w:val="24"/>
          <w:szCs w:val="24"/>
        </w:rPr>
        <w:t>Аургазинский район</w:t>
      </w:r>
      <w:r w:rsidRPr="00F2672A">
        <w:rPr>
          <w:rFonts w:eastAsia="Times New Roman"/>
          <w:sz w:val="24"/>
          <w:szCs w:val="24"/>
        </w:rPr>
        <w:tab/>
        <w:t xml:space="preserve">                               Юнак А.И.</w:t>
      </w:r>
    </w:p>
    <w:p w:rsidR="006D25CB" w:rsidRPr="00F2672A" w:rsidRDefault="006D25CB" w:rsidP="006D25CB">
      <w:pPr>
        <w:pStyle w:val="a7"/>
        <w:spacing w:after="0" w:line="200" w:lineRule="atLeast"/>
        <w:jc w:val="right"/>
        <w:rPr>
          <w:color w:val="000000"/>
          <w:sz w:val="20"/>
          <w:szCs w:val="20"/>
        </w:rPr>
      </w:pPr>
      <w:r w:rsidRPr="00F2672A">
        <w:rPr>
          <w:color w:val="000000"/>
          <w:sz w:val="20"/>
          <w:szCs w:val="20"/>
        </w:rPr>
        <w:lastRenderedPageBreak/>
        <w:t>Приложение к постановлению</w:t>
      </w:r>
    </w:p>
    <w:p w:rsidR="006D25CB" w:rsidRPr="00F2672A" w:rsidRDefault="006D25CB" w:rsidP="006D25CB">
      <w:pPr>
        <w:pStyle w:val="a7"/>
        <w:spacing w:after="0" w:line="200" w:lineRule="atLeast"/>
        <w:jc w:val="right"/>
        <w:rPr>
          <w:color w:val="000000"/>
          <w:sz w:val="20"/>
          <w:szCs w:val="20"/>
        </w:rPr>
      </w:pPr>
      <w:r w:rsidRPr="00F2672A">
        <w:rPr>
          <w:color w:val="000000"/>
          <w:sz w:val="20"/>
          <w:szCs w:val="20"/>
        </w:rPr>
        <w:t xml:space="preserve"> администрации Степановский </w:t>
      </w:r>
    </w:p>
    <w:p w:rsidR="006D25CB" w:rsidRPr="00F2672A" w:rsidRDefault="006D25CB" w:rsidP="006D25CB">
      <w:pPr>
        <w:pStyle w:val="a7"/>
        <w:spacing w:after="0" w:line="200" w:lineRule="atLeast"/>
        <w:jc w:val="right"/>
        <w:rPr>
          <w:color w:val="000000"/>
          <w:sz w:val="20"/>
          <w:szCs w:val="20"/>
        </w:rPr>
      </w:pPr>
      <w:r w:rsidRPr="00F2672A">
        <w:rPr>
          <w:color w:val="000000"/>
          <w:sz w:val="20"/>
          <w:szCs w:val="20"/>
        </w:rPr>
        <w:t>сельского поселения</w:t>
      </w:r>
      <w:r w:rsidRPr="00F2672A">
        <w:rPr>
          <w:color w:val="000000"/>
          <w:sz w:val="20"/>
          <w:szCs w:val="20"/>
        </w:rPr>
        <w:br/>
        <w:t>от 20.10.2017 № 17</w:t>
      </w:r>
    </w:p>
    <w:p w:rsidR="006D25CB" w:rsidRDefault="006D25CB" w:rsidP="00F2672A">
      <w:pPr>
        <w:pStyle w:val="a7"/>
        <w:spacing w:after="0" w:line="200" w:lineRule="atLeast"/>
        <w:jc w:val="center"/>
        <w:rPr>
          <w:rStyle w:val="a5"/>
          <w:color w:val="000000"/>
        </w:rPr>
      </w:pPr>
      <w:r>
        <w:rPr>
          <w:color w:val="000000"/>
        </w:rPr>
        <w:br/>
      </w:r>
      <w:r>
        <w:rPr>
          <w:rStyle w:val="a5"/>
          <w:color w:val="000000"/>
        </w:rPr>
        <w:t>Административный регламент</w:t>
      </w:r>
    </w:p>
    <w:p w:rsidR="006D25CB" w:rsidRDefault="006D25CB" w:rsidP="00F2672A">
      <w:pPr>
        <w:pStyle w:val="a7"/>
        <w:spacing w:after="0" w:line="200" w:lineRule="atLeast"/>
        <w:jc w:val="center"/>
        <w:rPr>
          <w:rStyle w:val="a5"/>
          <w:color w:val="000000"/>
        </w:rPr>
      </w:pPr>
      <w:r>
        <w:rPr>
          <w:rStyle w:val="a5"/>
          <w:color w:val="000000"/>
        </w:rPr>
        <w:t xml:space="preserve">осуществления муниципального </w:t>
      </w:r>
      <w:proofErr w:type="gramStart"/>
      <w:r>
        <w:rPr>
          <w:rStyle w:val="a5"/>
          <w:color w:val="000000"/>
        </w:rPr>
        <w:t>контроля за</w:t>
      </w:r>
      <w:proofErr w:type="gramEnd"/>
      <w:r>
        <w:rPr>
          <w:rStyle w:val="a5"/>
          <w:color w:val="000000"/>
        </w:rPr>
        <w:t xml:space="preserve"> обеспечением сохранности автомобильных дорог местного значения в границах населенных пунктов сельского поселения Степановский сельсовет муниципального района Аургазинский район</w:t>
      </w:r>
    </w:p>
    <w:p w:rsidR="006D25CB" w:rsidRDefault="006D25CB" w:rsidP="00F2672A">
      <w:pPr>
        <w:pStyle w:val="a7"/>
        <w:spacing w:after="0" w:line="200" w:lineRule="atLeast"/>
        <w:jc w:val="center"/>
        <w:rPr>
          <w:rStyle w:val="a5"/>
          <w:color w:val="000000"/>
        </w:rPr>
      </w:pPr>
      <w:r>
        <w:rPr>
          <w:rStyle w:val="a5"/>
          <w:color w:val="000000"/>
        </w:rPr>
        <w:t>Республики Башкортостан</w:t>
      </w:r>
    </w:p>
    <w:p w:rsidR="006D25CB" w:rsidRDefault="006D25CB" w:rsidP="00F2672A">
      <w:pPr>
        <w:pStyle w:val="a7"/>
        <w:spacing w:after="0" w:line="200" w:lineRule="atLeast"/>
        <w:jc w:val="center"/>
      </w:pPr>
    </w:p>
    <w:p w:rsidR="006D25CB" w:rsidRDefault="006D25CB" w:rsidP="00F2672A">
      <w:pPr>
        <w:pStyle w:val="a7"/>
        <w:spacing w:after="0" w:line="200" w:lineRule="atLeast"/>
        <w:jc w:val="center"/>
        <w:rPr>
          <w:rStyle w:val="a5"/>
          <w:color w:val="000000"/>
        </w:rPr>
      </w:pPr>
      <w:r>
        <w:rPr>
          <w:rStyle w:val="a5"/>
          <w:color w:val="000000"/>
        </w:rPr>
        <w:t>1. Общие положения</w:t>
      </w:r>
    </w:p>
    <w:p w:rsidR="006D25CB" w:rsidRDefault="006D25CB" w:rsidP="00F2672A">
      <w:pPr>
        <w:pStyle w:val="a7"/>
        <w:spacing w:after="0" w:line="200" w:lineRule="atLeast"/>
        <w:jc w:val="center"/>
      </w:pPr>
    </w:p>
    <w:p w:rsidR="006D25CB" w:rsidRDefault="006D25CB" w:rsidP="006D25CB">
      <w:pPr>
        <w:pStyle w:val="a7"/>
        <w:spacing w:after="0" w:line="200" w:lineRule="atLeast"/>
        <w:rPr>
          <w:b/>
          <w:bCs/>
        </w:rPr>
      </w:pPr>
      <w:r>
        <w:rPr>
          <w:color w:val="000000"/>
        </w:rPr>
        <w:tab/>
      </w:r>
      <w:r>
        <w:rPr>
          <w:b/>
          <w:bCs/>
          <w:color w:val="000000"/>
        </w:rPr>
        <w:t>1.1. Наименование муниципального контроля</w:t>
      </w:r>
      <w:r>
        <w:rPr>
          <w:color w:val="000000"/>
        </w:rPr>
        <w:t xml:space="preserve"> - осуществление </w:t>
      </w:r>
      <w:r>
        <w:rPr>
          <w:rStyle w:val="a5"/>
          <w:b w:val="0"/>
          <w:bCs w:val="0"/>
          <w:color w:val="000000"/>
        </w:rPr>
        <w:t xml:space="preserve">муниципального </w:t>
      </w:r>
      <w:proofErr w:type="gramStart"/>
      <w:r>
        <w:rPr>
          <w:rStyle w:val="a5"/>
          <w:b w:val="0"/>
          <w:bCs w:val="0"/>
          <w:color w:val="000000"/>
        </w:rPr>
        <w:t>контроля за</w:t>
      </w:r>
      <w:proofErr w:type="gramEnd"/>
      <w:r>
        <w:rPr>
          <w:rStyle w:val="a5"/>
          <w:b w:val="0"/>
          <w:bCs w:val="0"/>
          <w:color w:val="000000"/>
        </w:rPr>
        <w:t xml:space="preserve"> обеспечением сохранности автомобильных дорог местного значения в границах населенных пунктов сельского поселения Степановский сельсовет муниципального района Аургазинский район Республики Башкортостан</w:t>
      </w:r>
      <w:r>
        <w:rPr>
          <w:color w:val="000000"/>
        </w:rPr>
        <w:t xml:space="preserve"> (далее – муниципальный контроль за обеспечением сохранности автомобильных дорог). </w:t>
      </w:r>
      <w:r>
        <w:rPr>
          <w:color w:val="000000"/>
        </w:rPr>
        <w:tab/>
      </w:r>
      <w:r>
        <w:rPr>
          <w:color w:val="000000"/>
        </w:rPr>
        <w:br/>
      </w:r>
      <w:r>
        <w:rPr>
          <w:color w:val="000000"/>
        </w:rPr>
        <w:tab/>
      </w:r>
      <w:r>
        <w:rPr>
          <w:b/>
          <w:bCs/>
          <w:color w:val="000000"/>
        </w:rPr>
        <w:t xml:space="preserve">1.2. Наименование органа муниципального </w:t>
      </w:r>
      <w:proofErr w:type="gramStart"/>
      <w:r>
        <w:rPr>
          <w:b/>
          <w:bCs/>
          <w:color w:val="000000"/>
        </w:rPr>
        <w:t>контроля за</w:t>
      </w:r>
      <w:proofErr w:type="gramEnd"/>
      <w:r>
        <w:rPr>
          <w:b/>
          <w:bCs/>
          <w:color w:val="000000"/>
        </w:rPr>
        <w:t xml:space="preserve"> обеспечением сохранности автомобильных дорог</w:t>
      </w:r>
      <w:r>
        <w:rPr>
          <w:color w:val="000000"/>
        </w:rPr>
        <w:t xml:space="preserve"> - Администрация сельского поселения Степановский сельсовет муниципального района Аургазинский район Республики Башкортостан (далее – уполномоченный орган).</w:t>
      </w:r>
      <w:r>
        <w:br/>
      </w:r>
      <w:r>
        <w:tab/>
      </w:r>
      <w:r>
        <w:rPr>
          <w:b/>
          <w:bCs/>
        </w:rPr>
        <w:t xml:space="preserve">1.3. Перечень нормативных правовых актов, непосредственно регулирующих осуществление муниципального </w:t>
      </w:r>
      <w:proofErr w:type="gramStart"/>
      <w:r>
        <w:rPr>
          <w:b/>
          <w:bCs/>
        </w:rPr>
        <w:t xml:space="preserve">контроля </w:t>
      </w:r>
      <w:r>
        <w:rPr>
          <w:b/>
          <w:bCs/>
          <w:color w:val="000000"/>
        </w:rPr>
        <w:t>за</w:t>
      </w:r>
      <w:proofErr w:type="gramEnd"/>
      <w:r>
        <w:rPr>
          <w:b/>
          <w:bCs/>
          <w:color w:val="000000"/>
        </w:rPr>
        <w:t xml:space="preserve"> обеспечением сохранности автомобильных дорог</w:t>
      </w:r>
      <w:r>
        <w:rPr>
          <w:b/>
          <w:bCs/>
        </w:rPr>
        <w:t>:</w:t>
      </w:r>
    </w:p>
    <w:p w:rsidR="006D25CB" w:rsidRDefault="006D25CB" w:rsidP="006D25CB">
      <w:pPr>
        <w:pStyle w:val="a7"/>
        <w:tabs>
          <w:tab w:val="left" w:pos="0"/>
        </w:tabs>
        <w:spacing w:after="0" w:line="200" w:lineRule="atLeast"/>
        <w:jc w:val="both"/>
      </w:pPr>
      <w:r>
        <w:tab/>
        <w:t>1.3.1. Кодекс Российской Федерации об административных правонарушениях;</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1.3.2.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1.3.3.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1.3.4. Федеральный закон от 10.12.1995 № 196-ФЗ «О безопасности дорожного движения»;</w:t>
      </w:r>
    </w:p>
    <w:p w:rsidR="006D25CB" w:rsidRDefault="006D25CB" w:rsidP="006D25CB">
      <w:pPr>
        <w:pStyle w:val="ConsPlusNormal0"/>
        <w:jc w:val="both"/>
        <w:rPr>
          <w:rFonts w:ascii="Times New Roman" w:hAnsi="Times New Roman"/>
          <w:color w:val="000000"/>
          <w:sz w:val="24"/>
          <w:szCs w:val="24"/>
        </w:rPr>
      </w:pPr>
      <w:r>
        <w:rPr>
          <w:rFonts w:ascii="Times New Roman" w:hAnsi="Times New Roman"/>
          <w:sz w:val="24"/>
          <w:szCs w:val="24"/>
        </w:rPr>
        <w:tab/>
        <w:t xml:space="preserve">1.3.5. </w:t>
      </w:r>
      <w:r>
        <w:rPr>
          <w:rFonts w:ascii="Times New Roman" w:hAnsi="Times New Roman"/>
          <w:color w:val="000000"/>
          <w:sz w:val="24"/>
          <w:szCs w:val="24"/>
        </w:rPr>
        <w:t>Федеральный закон от 06.10.2003 № 131-ФЗ «Об общих принципах организации местного самоуправления в Российской Федерации»;</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 xml:space="preserve">1.3.6. </w:t>
      </w:r>
      <w:r>
        <w:rPr>
          <w:rFonts w:ascii="Times New Roman" w:hAnsi="Times New Roman"/>
          <w:color w:val="000000"/>
          <w:sz w:val="24"/>
          <w:szCs w:val="24"/>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Pr>
          <w:rFonts w:ascii="Times New Roman" w:hAnsi="Times New Roman"/>
          <w:sz w:val="24"/>
          <w:szCs w:val="24"/>
        </w:rPr>
        <w:tab/>
      </w:r>
    </w:p>
    <w:p w:rsidR="006D25CB" w:rsidRDefault="006D25CB" w:rsidP="006D25CB">
      <w:pPr>
        <w:pStyle w:val="ConsPlusTitle"/>
        <w:spacing w:line="200" w:lineRule="atLeast"/>
        <w:ind w:firstLine="720"/>
        <w:jc w:val="both"/>
        <w:rPr>
          <w:rFonts w:ascii="Times New Roman" w:hAnsi="Times New Roman"/>
          <w:b w:val="0"/>
          <w:bCs w:val="0"/>
          <w:sz w:val="24"/>
          <w:szCs w:val="24"/>
        </w:rPr>
      </w:pPr>
      <w:r>
        <w:rPr>
          <w:rFonts w:ascii="Times New Roman" w:hAnsi="Times New Roman"/>
          <w:b w:val="0"/>
          <w:bCs w:val="0"/>
          <w:sz w:val="24"/>
          <w:szCs w:val="24"/>
        </w:rPr>
        <w:t xml:space="preserve">1.3.7.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b w:val="0"/>
          <w:bCs w:val="0"/>
          <w:sz w:val="24"/>
          <w:szCs w:val="24"/>
        </w:rPr>
        <w:t>контроля ежегодных планов проведения плановых проверок юридических лиц</w:t>
      </w:r>
      <w:proofErr w:type="gramEnd"/>
      <w:r>
        <w:rPr>
          <w:rFonts w:ascii="Times New Roman" w:hAnsi="Times New Roman"/>
          <w:b w:val="0"/>
          <w:bCs w:val="0"/>
          <w:sz w:val="24"/>
          <w:szCs w:val="24"/>
        </w:rPr>
        <w:t xml:space="preserve"> и индивидуальных предпринимателей»; </w:t>
      </w:r>
    </w:p>
    <w:p w:rsidR="006D25CB" w:rsidRDefault="006D25CB" w:rsidP="006D25CB">
      <w:pPr>
        <w:pStyle w:val="a7"/>
        <w:tabs>
          <w:tab w:val="left" w:pos="0"/>
        </w:tabs>
        <w:autoSpaceDE w:val="0"/>
        <w:spacing w:after="0" w:line="200" w:lineRule="atLeast"/>
        <w:ind w:firstLine="720"/>
        <w:jc w:val="both"/>
      </w:pPr>
      <w:r>
        <w:t>1.3.8.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1.3.9. Постановление Правительства Республики Башкортостан от 11.10.2011 № 360-п «Об организации и осуществлении регионального государственного контроля (надзора) на территории Республики Башкортостан»;</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lastRenderedPageBreak/>
        <w:tab/>
        <w:t>1.3.10. Постановление Правительства Республики Башкортостан от 28.08.2012 № 319-п «Об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Республики Башкортостан»;</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1.3.11. Постановление Правительства Республики Башкортостан от 25.08.2010 № 301-п «Об определении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регионального или межмуниципального значения Республики Башкортостан»;</w:t>
      </w:r>
    </w:p>
    <w:p w:rsidR="006D25CB" w:rsidRDefault="006D25CB" w:rsidP="006D25CB">
      <w:pPr>
        <w:pStyle w:val="a7"/>
        <w:tabs>
          <w:tab w:val="left" w:pos="0"/>
        </w:tabs>
        <w:spacing w:after="0" w:line="200" w:lineRule="atLeast"/>
        <w:jc w:val="both"/>
      </w:pPr>
      <w:r>
        <w:tab/>
        <w:t>1.3.12. Настоящий административный регламент.</w:t>
      </w:r>
    </w:p>
    <w:p w:rsidR="006D25CB" w:rsidRDefault="006D25CB" w:rsidP="006D25CB">
      <w:pPr>
        <w:pStyle w:val="a7"/>
        <w:spacing w:after="0" w:line="200" w:lineRule="atLeast"/>
        <w:jc w:val="both"/>
        <w:rPr>
          <w:b/>
          <w:bCs/>
        </w:rPr>
      </w:pPr>
      <w:r>
        <w:tab/>
      </w:r>
      <w:r>
        <w:rPr>
          <w:b/>
          <w:bCs/>
        </w:rPr>
        <w:t xml:space="preserve">1.4. Перечень должностных лиц органа муниципального </w:t>
      </w:r>
      <w:proofErr w:type="gramStart"/>
      <w:r>
        <w:rPr>
          <w:b/>
          <w:bCs/>
        </w:rPr>
        <w:t xml:space="preserve">контроля </w:t>
      </w:r>
      <w:r>
        <w:rPr>
          <w:b/>
          <w:bCs/>
          <w:color w:val="000000"/>
        </w:rPr>
        <w:t>за</w:t>
      </w:r>
      <w:proofErr w:type="gramEnd"/>
      <w:r>
        <w:rPr>
          <w:b/>
          <w:bCs/>
          <w:color w:val="000000"/>
        </w:rPr>
        <w:t xml:space="preserve"> обеспечением сохранности автомобильных дорог</w:t>
      </w:r>
      <w:r>
        <w:rPr>
          <w:b/>
          <w:bCs/>
        </w:rPr>
        <w:t>:</w:t>
      </w:r>
    </w:p>
    <w:p w:rsidR="006D25CB" w:rsidRDefault="006D25CB" w:rsidP="006D25CB">
      <w:pPr>
        <w:jc w:val="both"/>
      </w:pPr>
      <w:r>
        <w:tab/>
        <w:t xml:space="preserve">1.4.1. Организация муниципального </w:t>
      </w:r>
      <w:proofErr w:type="gramStart"/>
      <w:r>
        <w:t xml:space="preserve">контроля </w:t>
      </w:r>
      <w:r>
        <w:rPr>
          <w:color w:val="000000"/>
        </w:rPr>
        <w:t>за</w:t>
      </w:r>
      <w:proofErr w:type="gramEnd"/>
      <w:r>
        <w:rPr>
          <w:color w:val="000000"/>
        </w:rPr>
        <w:t xml:space="preserve"> обеспечением сохранности автомобильных дорог </w:t>
      </w:r>
      <w:r>
        <w:t xml:space="preserve">осуществляется руководителем уполномоченного органа, который является главным муниципальным инспектором, и специалистом администрации, уполномоченным на организацию и проведение муниципального контроля </w:t>
      </w:r>
      <w:r>
        <w:rPr>
          <w:color w:val="000000"/>
        </w:rPr>
        <w:t>за обеспечением сохранности автомобильных дорог</w:t>
      </w:r>
      <w:r>
        <w:t xml:space="preserve"> соответствующим распоряжением администрации поселения.</w:t>
      </w:r>
    </w:p>
    <w:p w:rsidR="006D25CB" w:rsidRDefault="006D25CB" w:rsidP="006D25CB">
      <w:pPr>
        <w:pStyle w:val="a7"/>
        <w:spacing w:after="0" w:line="200" w:lineRule="atLeast"/>
        <w:jc w:val="both"/>
        <w:rPr>
          <w:rFonts w:eastAsia="Arial" w:cs="Arial"/>
        </w:rPr>
      </w:pPr>
      <w:r>
        <w:rPr>
          <w:rFonts w:eastAsia="Arial" w:cs="Arial"/>
        </w:rPr>
        <w:tab/>
        <w:t xml:space="preserve">1.4.2. Осуществление муниципального </w:t>
      </w:r>
      <w:proofErr w:type="gramStart"/>
      <w:r>
        <w:rPr>
          <w:rFonts w:eastAsia="Arial" w:cs="Arial"/>
        </w:rPr>
        <w:t xml:space="preserve">контроля </w:t>
      </w:r>
      <w:r>
        <w:rPr>
          <w:rFonts w:eastAsia="Arial" w:cs="Arial"/>
          <w:color w:val="000000"/>
        </w:rPr>
        <w:t>за</w:t>
      </w:r>
      <w:proofErr w:type="gramEnd"/>
      <w:r>
        <w:rPr>
          <w:rFonts w:eastAsia="Arial" w:cs="Arial"/>
          <w:color w:val="000000"/>
        </w:rPr>
        <w:t xml:space="preserve"> обеспечением сохранности автомобильных дорог</w:t>
      </w:r>
      <w:r>
        <w:rPr>
          <w:rFonts w:eastAsia="Arial" w:cs="Arial"/>
        </w:rPr>
        <w:t xml:space="preserve"> проводится главным муниципальным инспектором и специалистом администрации, уполномоченным соответствующим распоряжением администрации поселения на осуществление муниципального контроля </w:t>
      </w:r>
      <w:r>
        <w:rPr>
          <w:rFonts w:eastAsia="Arial" w:cs="Arial"/>
          <w:color w:val="000000"/>
        </w:rPr>
        <w:t>за обеспечением сохранности автомобильных дорог</w:t>
      </w:r>
      <w:r>
        <w:rPr>
          <w:rFonts w:eastAsia="Arial" w:cs="Arial"/>
        </w:rPr>
        <w:t>.</w:t>
      </w:r>
    </w:p>
    <w:p w:rsidR="006D25CB" w:rsidRDefault="006D25CB" w:rsidP="006D25CB">
      <w:pPr>
        <w:pStyle w:val="a7"/>
        <w:spacing w:after="0" w:line="200" w:lineRule="atLeast"/>
        <w:jc w:val="both"/>
        <w:rPr>
          <w:rStyle w:val="a5"/>
          <w:b w:val="0"/>
          <w:bCs w:val="0"/>
          <w:color w:val="000000"/>
        </w:rPr>
      </w:pPr>
      <w:r>
        <w:rPr>
          <w:b/>
          <w:bCs/>
          <w:color w:val="000000"/>
        </w:rPr>
        <w:tab/>
        <w:t xml:space="preserve">1.5. </w:t>
      </w:r>
      <w:proofErr w:type="gramStart"/>
      <w:r>
        <w:rPr>
          <w:b/>
          <w:bCs/>
          <w:color w:val="000000"/>
        </w:rPr>
        <w:t xml:space="preserve">Предметом муниципального контроля за обеспечением сохранности автомобильных дорог является </w:t>
      </w:r>
      <w:r>
        <w:rPr>
          <w:color w:val="000000"/>
        </w:rPr>
        <w:t xml:space="preserve">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и Республики Башкортостан в сфере осуществления дорожной деятельности и </w:t>
      </w:r>
      <w:r w:rsidR="00F2672A">
        <w:rPr>
          <w:color w:val="000000"/>
        </w:rPr>
        <w:t>использования,</w:t>
      </w:r>
      <w:r>
        <w:rPr>
          <w:color w:val="000000"/>
        </w:rPr>
        <w:t xml:space="preserve"> автомобильных дорог </w:t>
      </w:r>
      <w:r>
        <w:rPr>
          <w:rStyle w:val="a5"/>
          <w:b w:val="0"/>
          <w:bCs w:val="0"/>
          <w:color w:val="000000"/>
        </w:rPr>
        <w:t>местного значения в границах населенных пунктов сельского поселения Степановский сельсовет муниципального района Аургазинский район Республики Башкортостан, в</w:t>
      </w:r>
      <w:proofErr w:type="gramEnd"/>
      <w:r>
        <w:rPr>
          <w:rStyle w:val="a5"/>
          <w:b w:val="0"/>
          <w:bCs w:val="0"/>
          <w:color w:val="000000"/>
        </w:rPr>
        <w:t xml:space="preserve"> том числе </w:t>
      </w:r>
      <w:proofErr w:type="gramStart"/>
      <w:r>
        <w:rPr>
          <w:rStyle w:val="a5"/>
          <w:b w:val="0"/>
          <w:bCs w:val="0"/>
          <w:color w:val="000000"/>
        </w:rPr>
        <w:t>за</w:t>
      </w:r>
      <w:proofErr w:type="gramEnd"/>
      <w:r>
        <w:rPr>
          <w:rStyle w:val="a5"/>
          <w:b w:val="0"/>
          <w:bCs w:val="0"/>
          <w:color w:val="000000"/>
        </w:rPr>
        <w:t>:</w:t>
      </w:r>
    </w:p>
    <w:p w:rsidR="006D25CB" w:rsidRDefault="006D25CB" w:rsidP="006D25CB">
      <w:pPr>
        <w:pStyle w:val="a7"/>
        <w:spacing w:after="0" w:line="200" w:lineRule="atLeast"/>
        <w:jc w:val="both"/>
        <w:rPr>
          <w:rStyle w:val="a5"/>
          <w:b w:val="0"/>
          <w:bCs w:val="0"/>
          <w:color w:val="000000"/>
        </w:rPr>
      </w:pPr>
      <w:r>
        <w:rPr>
          <w:rStyle w:val="a5"/>
          <w:b w:val="0"/>
          <w:bCs w:val="0"/>
          <w:color w:val="000000"/>
        </w:rPr>
        <w:tab/>
        <w:t>1.5.1. Соблюдением требований технических условий по размещению объектов, предназначенных для осуществления дорожной деятельности;</w:t>
      </w:r>
    </w:p>
    <w:p w:rsidR="006D25CB" w:rsidRDefault="006D25CB" w:rsidP="006D25CB">
      <w:pPr>
        <w:pStyle w:val="a7"/>
        <w:spacing w:after="0"/>
        <w:jc w:val="both"/>
      </w:pPr>
      <w:r>
        <w:tab/>
        <w:t>1.5.2. Соблюдением пользователями автомобильных дорог, лицами, осуществляющими деятельность в пределах полос отвода, правил использования полос отвода, а также обязанностей при использовании автомобильных дорог в части недопущения повреждения автомобильных дорог и их элементов;</w:t>
      </w:r>
    </w:p>
    <w:p w:rsidR="006D25CB" w:rsidRDefault="006D25CB" w:rsidP="006D25CB">
      <w:pPr>
        <w:pStyle w:val="a7"/>
        <w:spacing w:after="0" w:line="200" w:lineRule="atLeast"/>
        <w:jc w:val="both"/>
        <w:rPr>
          <w:rStyle w:val="a5"/>
          <w:b w:val="0"/>
          <w:bCs w:val="0"/>
          <w:color w:val="000000"/>
        </w:rPr>
      </w:pPr>
      <w:r>
        <w:rPr>
          <w:rStyle w:val="a5"/>
          <w:b w:val="0"/>
          <w:bCs w:val="0"/>
          <w:color w:val="000000"/>
        </w:rPr>
        <w:tab/>
        <w:t>1.5.3. Соблюдением весовых и габаритных параметров транспортных сре</w:t>
      </w:r>
      <w:proofErr w:type="gramStart"/>
      <w:r>
        <w:rPr>
          <w:rStyle w:val="a5"/>
          <w:b w:val="0"/>
          <w:bCs w:val="0"/>
          <w:color w:val="000000"/>
        </w:rPr>
        <w:t>дств пр</w:t>
      </w:r>
      <w:proofErr w:type="gramEnd"/>
      <w:r>
        <w:rPr>
          <w:rStyle w:val="a5"/>
          <w:b w:val="0"/>
          <w:bCs w:val="0"/>
          <w:color w:val="000000"/>
        </w:rPr>
        <w:t>и движении по автомобильным дорогам, включая периоды временного ограничения движения транспортных средств.</w:t>
      </w:r>
    </w:p>
    <w:p w:rsidR="006D25CB" w:rsidRDefault="006D25CB" w:rsidP="006D25CB">
      <w:pPr>
        <w:pStyle w:val="a7"/>
        <w:autoSpaceDE w:val="0"/>
        <w:spacing w:after="0" w:line="200" w:lineRule="atLeast"/>
        <w:ind w:firstLine="720"/>
        <w:jc w:val="both"/>
        <w:rPr>
          <w:rFonts w:eastAsia="Arial" w:cs="Arial"/>
          <w:b/>
          <w:bCs/>
          <w:color w:val="000000"/>
        </w:rPr>
      </w:pPr>
      <w:r>
        <w:rPr>
          <w:rFonts w:eastAsia="Arial" w:cs="Arial"/>
          <w:b/>
          <w:bCs/>
          <w:color w:val="000000"/>
        </w:rPr>
        <w:t xml:space="preserve">1.6. Перечень документов, которые могут быть истребованы от юридических лиц, индивидуальных предпринимателей в ходе осуществления муниципального </w:t>
      </w:r>
      <w:proofErr w:type="gramStart"/>
      <w:r>
        <w:rPr>
          <w:rFonts w:eastAsia="Arial" w:cs="Arial"/>
          <w:b/>
          <w:bCs/>
          <w:color w:val="000000"/>
        </w:rPr>
        <w:t>контроля за</w:t>
      </w:r>
      <w:proofErr w:type="gramEnd"/>
      <w:r>
        <w:rPr>
          <w:rFonts w:eastAsia="Arial" w:cs="Arial"/>
          <w:b/>
          <w:bCs/>
          <w:color w:val="000000"/>
        </w:rPr>
        <w:t xml:space="preserve"> обеспечением сохранности автомобильных дорог:</w:t>
      </w:r>
    </w:p>
    <w:p w:rsidR="006D25CB" w:rsidRDefault="006D25CB" w:rsidP="006D25CB">
      <w:pPr>
        <w:spacing w:line="200" w:lineRule="atLeast"/>
        <w:jc w:val="both"/>
        <w:rPr>
          <w:color w:val="000000"/>
        </w:rPr>
      </w:pPr>
      <w:r>
        <w:rPr>
          <w:color w:val="000000"/>
        </w:rPr>
        <w:tab/>
        <w:t xml:space="preserve">1.6.1. Свидетельства о регистрации юридического лица, индивидуального предпринимателя; </w:t>
      </w:r>
    </w:p>
    <w:p w:rsidR="006D25CB" w:rsidRDefault="006D25CB" w:rsidP="006D25CB">
      <w:pPr>
        <w:spacing w:line="200" w:lineRule="atLeast"/>
        <w:jc w:val="both"/>
        <w:rPr>
          <w:color w:val="000000"/>
        </w:rPr>
      </w:pPr>
      <w:r>
        <w:rPr>
          <w:color w:val="000000"/>
        </w:rPr>
        <w:tab/>
        <w:t>1.6.2. Удостоверение личности гражданина;</w:t>
      </w:r>
      <w:r>
        <w:rPr>
          <w:color w:val="000000"/>
        </w:rPr>
        <w:tab/>
      </w:r>
      <w:r>
        <w:rPr>
          <w:color w:val="000000"/>
        </w:rPr>
        <w:br/>
      </w:r>
      <w:r>
        <w:rPr>
          <w:color w:val="000000"/>
        </w:rPr>
        <w:tab/>
        <w:t>1.6.3. Документы юридического лица, индивидуального предпринимателя, используемые при осуществлении их деятельности и связанные с исполнением ими обязательных требований и (или) требований, установленных муниципальными правовыми актами по обеспечению сохранности автомобильных дорог местного значения в границах населенных пунктов.</w:t>
      </w:r>
    </w:p>
    <w:p w:rsidR="006D25CB" w:rsidRDefault="006D25CB" w:rsidP="006D25CB">
      <w:pPr>
        <w:pStyle w:val="a7"/>
        <w:spacing w:after="0" w:line="200" w:lineRule="atLeast"/>
        <w:jc w:val="both"/>
        <w:rPr>
          <w:rStyle w:val="a5"/>
          <w:rFonts w:eastAsia="Arial" w:cs="Arial"/>
          <w:b w:val="0"/>
          <w:bCs w:val="0"/>
          <w:color w:val="000000"/>
          <w:kern w:val="1"/>
          <w:lang w:eastAsia="hi-IN" w:bidi="hi-IN"/>
        </w:rPr>
      </w:pPr>
      <w:r>
        <w:rPr>
          <w:rStyle w:val="a5"/>
          <w:color w:val="000000"/>
        </w:rPr>
        <w:tab/>
      </w:r>
      <w:r>
        <w:rPr>
          <w:rStyle w:val="a5"/>
          <w:b w:val="0"/>
          <w:bCs w:val="0"/>
          <w:color w:val="000000"/>
        </w:rPr>
        <w:t>1.6.4.</w:t>
      </w:r>
      <w:r>
        <w:rPr>
          <w:rStyle w:val="a5"/>
          <w:color w:val="000000"/>
        </w:rPr>
        <w:t xml:space="preserve"> </w:t>
      </w:r>
      <w:r>
        <w:rPr>
          <w:rStyle w:val="a5"/>
          <w:rFonts w:eastAsia="Arial" w:cs="Arial"/>
          <w:b w:val="0"/>
          <w:bCs w:val="0"/>
          <w:color w:val="000000"/>
          <w:kern w:val="1"/>
          <w:lang w:eastAsia="hi-IN" w:bidi="hi-IN"/>
        </w:rPr>
        <w:t xml:space="preserve">Документы, указанные в подпунктах 1.6.1, 1.6.3 пункта 1.6 настоящего административного регламента, запрашиваются Администрацией в государственных органах и подведомственных государственным органам организациях, органах местного </w:t>
      </w:r>
      <w:proofErr w:type="gramStart"/>
      <w:r>
        <w:rPr>
          <w:rStyle w:val="a5"/>
          <w:rFonts w:eastAsia="Arial" w:cs="Arial"/>
          <w:b w:val="0"/>
          <w:bCs w:val="0"/>
          <w:color w:val="000000"/>
          <w:kern w:val="1"/>
          <w:lang w:eastAsia="hi-IN" w:bidi="hi-IN"/>
        </w:rPr>
        <w:lastRenderedPageBreak/>
        <w:t>самоуправления</w:t>
      </w:r>
      <w:proofErr w:type="gramEnd"/>
      <w:r>
        <w:rPr>
          <w:rStyle w:val="a5"/>
          <w:rFonts w:eastAsia="Arial" w:cs="Arial"/>
          <w:b w:val="0"/>
          <w:bCs w:val="0"/>
          <w:color w:val="000000"/>
          <w:kern w:val="1"/>
          <w:lang w:eastAsia="hi-IN" w:bidi="hi-IN"/>
        </w:rPr>
        <w:t xml:space="preserve">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гражданин не представил указанные документы самостоятельно.</w:t>
      </w:r>
    </w:p>
    <w:p w:rsidR="006D25CB" w:rsidRDefault="006D25CB" w:rsidP="006D25CB">
      <w:pPr>
        <w:pStyle w:val="a7"/>
        <w:spacing w:after="0" w:line="200" w:lineRule="atLeast"/>
        <w:jc w:val="both"/>
      </w:pPr>
      <w:r>
        <w:rPr>
          <w:rStyle w:val="a5"/>
          <w:color w:val="000000"/>
        </w:rPr>
        <w:tab/>
      </w:r>
      <w:r>
        <w:rPr>
          <w:b/>
          <w:bCs/>
        </w:rPr>
        <w:t xml:space="preserve">1.7. Конечным результатом осуществления муниципального </w:t>
      </w:r>
      <w:proofErr w:type="gramStart"/>
      <w:r>
        <w:rPr>
          <w:b/>
          <w:bCs/>
        </w:rPr>
        <w:t xml:space="preserve">контроля </w:t>
      </w:r>
      <w:r>
        <w:rPr>
          <w:rFonts w:eastAsia="Arial" w:cs="Arial"/>
          <w:b/>
          <w:bCs/>
          <w:color w:val="000000"/>
        </w:rPr>
        <w:t>за</w:t>
      </w:r>
      <w:proofErr w:type="gramEnd"/>
      <w:r>
        <w:rPr>
          <w:rFonts w:eastAsia="Arial" w:cs="Arial"/>
          <w:b/>
          <w:bCs/>
          <w:color w:val="000000"/>
        </w:rPr>
        <w:t xml:space="preserve"> обеспечением сохранности автомобильных дорог</w:t>
      </w:r>
      <w:r>
        <w:rPr>
          <w:b/>
          <w:bCs/>
        </w:rPr>
        <w:t xml:space="preserve"> является</w:t>
      </w:r>
      <w:r>
        <w:t xml:space="preserve"> выявление факта (отсутствия факта) нарушения. По результатам осуществления муниципального </w:t>
      </w:r>
      <w:proofErr w:type="gramStart"/>
      <w:r>
        <w:t xml:space="preserve">контроля </w:t>
      </w:r>
      <w:r>
        <w:rPr>
          <w:rFonts w:eastAsia="Arial" w:cs="Arial"/>
          <w:color w:val="000000"/>
        </w:rPr>
        <w:t>за</w:t>
      </w:r>
      <w:proofErr w:type="gramEnd"/>
      <w:r>
        <w:rPr>
          <w:rFonts w:eastAsia="Arial" w:cs="Arial"/>
          <w:color w:val="000000"/>
        </w:rPr>
        <w:t xml:space="preserve"> обеспечением сохранности автомобильных дорог</w:t>
      </w:r>
      <w:r>
        <w:t xml:space="preserve"> составляется:</w:t>
      </w:r>
    </w:p>
    <w:p w:rsidR="006D25CB" w:rsidRDefault="006D25CB" w:rsidP="006D25CB">
      <w:pPr>
        <w:pStyle w:val="a7"/>
        <w:tabs>
          <w:tab w:val="left" w:pos="0"/>
        </w:tabs>
        <w:spacing w:after="0" w:line="200" w:lineRule="atLeast"/>
        <w:jc w:val="both"/>
      </w:pPr>
      <w:r>
        <w:tab/>
        <w:t xml:space="preserve">1) акт проверки; </w:t>
      </w:r>
    </w:p>
    <w:p w:rsidR="006D25CB" w:rsidRDefault="006D25CB" w:rsidP="006D25CB">
      <w:pPr>
        <w:pStyle w:val="a7"/>
        <w:tabs>
          <w:tab w:val="left" w:pos="0"/>
        </w:tabs>
        <w:spacing w:after="0" w:line="200" w:lineRule="atLeast"/>
        <w:jc w:val="both"/>
      </w:pPr>
      <w:r>
        <w:tab/>
        <w:t>2) предписание об устранении выявленных нарушений (в случае выявления факта нарушения).</w:t>
      </w:r>
    </w:p>
    <w:p w:rsidR="006D25CB" w:rsidRDefault="006D25CB" w:rsidP="006D25CB">
      <w:pPr>
        <w:pStyle w:val="a7"/>
        <w:spacing w:after="0" w:line="200" w:lineRule="atLeast"/>
        <w:jc w:val="both"/>
        <w:rPr>
          <w:color w:val="000000"/>
          <w:shd w:val="clear" w:color="auto" w:fill="FFFFFF"/>
        </w:rPr>
      </w:pPr>
      <w:r>
        <w:rPr>
          <w:rStyle w:val="a5"/>
        </w:rPr>
        <w:tab/>
        <w:t xml:space="preserve">1.8. </w:t>
      </w:r>
      <w:r>
        <w:rPr>
          <w:b/>
          <w:bCs/>
        </w:rPr>
        <w:t xml:space="preserve">Порядок информирования об осуществлении муниципального </w:t>
      </w:r>
      <w:proofErr w:type="gramStart"/>
      <w:r>
        <w:rPr>
          <w:b/>
          <w:bCs/>
        </w:rPr>
        <w:t xml:space="preserve">контроля </w:t>
      </w:r>
      <w:r>
        <w:rPr>
          <w:rFonts w:eastAsia="Arial" w:cs="Arial"/>
          <w:b/>
          <w:bCs/>
          <w:color w:val="000000"/>
        </w:rPr>
        <w:t>за</w:t>
      </w:r>
      <w:proofErr w:type="gramEnd"/>
      <w:r>
        <w:rPr>
          <w:rFonts w:eastAsia="Arial" w:cs="Arial"/>
          <w:b/>
          <w:bCs/>
          <w:color w:val="000000"/>
        </w:rPr>
        <w:t xml:space="preserve"> обеспечением сохранности автомобильных дорог</w:t>
      </w:r>
      <w:r>
        <w:rPr>
          <w:rFonts w:eastAsia="Arial" w:cs="Arial"/>
          <w:b/>
          <w:bCs/>
          <w:color w:val="000000"/>
        </w:rPr>
        <w:tab/>
      </w:r>
      <w:r>
        <w:br/>
      </w:r>
      <w:r>
        <w:tab/>
      </w:r>
      <w:r>
        <w:rPr>
          <w:color w:val="000000"/>
          <w:shd w:val="clear" w:color="auto" w:fill="FFFFFF"/>
        </w:rPr>
        <w:t xml:space="preserve">1.8.1. Информирование об осуществлении муниципального </w:t>
      </w:r>
      <w:proofErr w:type="gramStart"/>
      <w:r>
        <w:rPr>
          <w:color w:val="000000"/>
          <w:shd w:val="clear" w:color="auto" w:fill="FFFFFF"/>
        </w:rPr>
        <w:t xml:space="preserve">контроля </w:t>
      </w:r>
      <w:r>
        <w:rPr>
          <w:rFonts w:eastAsia="Arial" w:cs="Arial"/>
          <w:color w:val="000000"/>
          <w:shd w:val="clear" w:color="auto" w:fill="FFFFFF"/>
        </w:rPr>
        <w:t>за</w:t>
      </w:r>
      <w:proofErr w:type="gramEnd"/>
      <w:r>
        <w:rPr>
          <w:rFonts w:eastAsia="Arial" w:cs="Arial"/>
          <w:color w:val="000000"/>
          <w:shd w:val="clear" w:color="auto" w:fill="FFFFFF"/>
        </w:rPr>
        <w:t xml:space="preserve"> обеспечением сохранности автомобильных дорог</w:t>
      </w:r>
      <w:r>
        <w:rPr>
          <w:color w:val="000000"/>
          <w:shd w:val="clear" w:color="auto" w:fill="FFFFFF"/>
        </w:rPr>
        <w:t xml:space="preserve"> осуществляется:</w:t>
      </w:r>
    </w:p>
    <w:p w:rsidR="006D25CB" w:rsidRDefault="006D25CB" w:rsidP="006D25CB">
      <w:pPr>
        <w:pStyle w:val="wikip"/>
        <w:spacing w:before="0" w:after="0" w:line="200" w:lineRule="atLeast"/>
        <w:rPr>
          <w:color w:val="000000"/>
          <w:shd w:val="clear" w:color="auto" w:fill="FFFFFF"/>
        </w:rPr>
      </w:pPr>
      <w:r>
        <w:rPr>
          <w:color w:val="000000"/>
          <w:shd w:val="clear" w:color="auto" w:fill="FFFFFF"/>
        </w:rPr>
        <w:tab/>
        <w:t>1) посредством размещения соответствующей информации (полного текста регламента, адресов и телефонов) на официальном сайте сельского поселения Степановский сельсовет муниципального района Аургазинский район.</w:t>
      </w:r>
    </w:p>
    <w:p w:rsidR="006D25CB" w:rsidRDefault="006D25CB" w:rsidP="006D25CB">
      <w:pPr>
        <w:pStyle w:val="wikip"/>
        <w:spacing w:before="0" w:after="0" w:line="200" w:lineRule="atLeast"/>
        <w:rPr>
          <w:color w:val="000000"/>
          <w:shd w:val="clear" w:color="auto" w:fill="FFFFFF"/>
        </w:rPr>
      </w:pPr>
      <w:r>
        <w:rPr>
          <w:color w:val="000000"/>
          <w:shd w:val="clear" w:color="auto" w:fill="FFFFFF"/>
        </w:rPr>
        <w:tab/>
        <w:t xml:space="preserve">2) путем размещения соответствующей информации на едином и (или) региональном  порталах государственных и муниципальных услуг по адресу </w:t>
      </w:r>
      <w:hyperlink r:id="rId9" w:history="1">
        <w:r w:rsidRPr="005A5C91">
          <w:rPr>
            <w:rStyle w:val="a6"/>
            <w:shd w:val="clear" w:color="auto" w:fill="FFFFFF"/>
          </w:rPr>
          <w:t>www.gosuslugi.ru</w:t>
        </w:r>
      </w:hyperlink>
    </w:p>
    <w:p w:rsidR="006D25CB" w:rsidRDefault="006D25CB" w:rsidP="006D25CB">
      <w:pPr>
        <w:pStyle w:val="wikip"/>
        <w:spacing w:before="0" w:after="0" w:line="200" w:lineRule="atLeast"/>
        <w:rPr>
          <w:color w:val="000000"/>
          <w:shd w:val="clear" w:color="auto" w:fill="FFFFFF"/>
          <w:lang w:eastAsia="hi-IN" w:bidi="hi-IN"/>
        </w:rPr>
      </w:pPr>
      <w:r>
        <w:rPr>
          <w:color w:val="000000"/>
          <w:shd w:val="clear" w:color="auto" w:fill="FFFFFF"/>
        </w:rPr>
        <w:t xml:space="preserve">            3) на информационном стенде в Администрации сельского поселения Степановский сельсовет по адресу</w:t>
      </w:r>
      <w:r>
        <w:rPr>
          <w:color w:val="000000"/>
          <w:shd w:val="clear" w:color="auto" w:fill="FFFFFF"/>
          <w:lang w:eastAsia="hi-IN" w:bidi="hi-IN"/>
        </w:rPr>
        <w:t xml:space="preserve">: </w:t>
      </w:r>
    </w:p>
    <w:p w:rsidR="006D25CB" w:rsidRPr="00490089" w:rsidRDefault="006D25CB" w:rsidP="006D25CB">
      <w:pPr>
        <w:spacing w:line="200" w:lineRule="atLeast"/>
        <w:jc w:val="both"/>
        <w:rPr>
          <w:color w:val="000000"/>
          <w:lang w:eastAsia="hi-IN" w:bidi="hi-IN"/>
        </w:rPr>
      </w:pPr>
      <w:r>
        <w:rPr>
          <w:color w:val="000000"/>
          <w:lang w:eastAsia="hi-IN" w:bidi="hi-IN"/>
        </w:rPr>
        <w:tab/>
        <w:t xml:space="preserve">453497, Республика Башкортостан, Аургазинский район, </w:t>
      </w:r>
      <w:r w:rsidR="00F2672A">
        <w:rPr>
          <w:color w:val="000000"/>
          <w:lang w:eastAsia="hi-IN" w:bidi="hi-IN"/>
        </w:rPr>
        <w:t>с.Степановка, ул. Молодежная, д.1</w:t>
      </w:r>
    </w:p>
    <w:p w:rsidR="006D25CB" w:rsidRPr="00490089" w:rsidRDefault="006D25CB" w:rsidP="006D25CB">
      <w:pPr>
        <w:spacing w:line="200" w:lineRule="atLeast"/>
        <w:jc w:val="both"/>
      </w:pPr>
      <w:r w:rsidRPr="00490089">
        <w:tab/>
        <w:t xml:space="preserve">График работы:  </w:t>
      </w:r>
    </w:p>
    <w:p w:rsidR="006D25CB" w:rsidRPr="00490089" w:rsidRDefault="006D25CB" w:rsidP="006D25CB">
      <w:pPr>
        <w:spacing w:line="200" w:lineRule="atLeast"/>
        <w:jc w:val="both"/>
      </w:pPr>
      <w:r>
        <w:tab/>
        <w:t>понедельник - пятница с 9.00 до 17</w:t>
      </w:r>
      <w:r w:rsidRPr="00490089">
        <w:t>.00</w:t>
      </w:r>
    </w:p>
    <w:p w:rsidR="006D25CB" w:rsidRPr="00490089" w:rsidRDefault="006D25CB" w:rsidP="006D25CB">
      <w:pPr>
        <w:spacing w:line="200" w:lineRule="atLeast"/>
        <w:jc w:val="both"/>
      </w:pPr>
      <w:r>
        <w:tab/>
        <w:t>перерыв - с 13</w:t>
      </w:r>
      <w:r w:rsidRPr="00490089">
        <w:t>.0</w:t>
      </w:r>
      <w:r>
        <w:t>0 до 14</w:t>
      </w:r>
      <w:r w:rsidRPr="00490089">
        <w:t>.00</w:t>
      </w:r>
    </w:p>
    <w:p w:rsidR="006D25CB" w:rsidRPr="00490089" w:rsidRDefault="006D25CB" w:rsidP="006D25CB">
      <w:pPr>
        <w:spacing w:line="200" w:lineRule="atLeast"/>
        <w:jc w:val="both"/>
      </w:pPr>
      <w:r w:rsidRPr="00490089">
        <w:tab/>
        <w:t>выходные - суббота, воскресенье и праздничные дни.</w:t>
      </w:r>
    </w:p>
    <w:p w:rsidR="006D25CB" w:rsidRPr="00490089" w:rsidRDefault="006D25CB" w:rsidP="006D25CB">
      <w:pPr>
        <w:pStyle w:val="a7"/>
        <w:spacing w:after="0" w:line="200" w:lineRule="atLeast"/>
        <w:jc w:val="both"/>
        <w:rPr>
          <w:color w:val="000000"/>
        </w:rPr>
      </w:pPr>
      <w:r w:rsidRPr="00490089">
        <w:rPr>
          <w:color w:val="000000"/>
        </w:rPr>
        <w:tab/>
        <w:t>Теле</w:t>
      </w:r>
      <w:r>
        <w:rPr>
          <w:color w:val="000000"/>
        </w:rPr>
        <w:t>фон/факс администрации: 8(34745) 2-</w:t>
      </w:r>
      <w:r w:rsidR="00F2672A">
        <w:rPr>
          <w:color w:val="000000"/>
        </w:rPr>
        <w:t>83</w:t>
      </w:r>
      <w:r>
        <w:rPr>
          <w:color w:val="000000"/>
        </w:rPr>
        <w:t>-</w:t>
      </w:r>
      <w:r w:rsidR="00F2672A">
        <w:rPr>
          <w:color w:val="000000"/>
        </w:rPr>
        <w:t>44</w:t>
      </w:r>
      <w:r w:rsidRPr="00490089">
        <w:rPr>
          <w:color w:val="000000"/>
        </w:rPr>
        <w:t>.</w:t>
      </w:r>
    </w:p>
    <w:p w:rsidR="006D25CB" w:rsidRPr="005E1C4C" w:rsidRDefault="006D25CB" w:rsidP="006D25CB">
      <w:pPr>
        <w:pStyle w:val="a7"/>
        <w:spacing w:after="0" w:line="200" w:lineRule="atLeast"/>
        <w:jc w:val="both"/>
        <w:rPr>
          <w:color w:val="000000"/>
          <w:shd w:val="clear" w:color="auto" w:fill="FFFFFF"/>
        </w:rPr>
      </w:pPr>
      <w:r w:rsidRPr="00490089">
        <w:rPr>
          <w:shd w:val="clear" w:color="auto" w:fill="FFFFFF"/>
        </w:rPr>
        <w:tab/>
        <w:t xml:space="preserve">Электронный адрес администрации: </w:t>
      </w:r>
      <w:proofErr w:type="spellStart"/>
      <w:r>
        <w:rPr>
          <w:sz w:val="22"/>
          <w:szCs w:val="22"/>
          <w:lang w:val="en-US"/>
        </w:rPr>
        <w:t>cel</w:t>
      </w:r>
      <w:proofErr w:type="spellEnd"/>
      <w:r w:rsidRPr="005E1C4C">
        <w:rPr>
          <w:sz w:val="22"/>
          <w:szCs w:val="22"/>
          <w:lang/>
        </w:rPr>
        <w:t>-</w:t>
      </w:r>
      <w:r>
        <w:rPr>
          <w:sz w:val="22"/>
          <w:szCs w:val="22"/>
          <w:lang w:val="en-US"/>
        </w:rPr>
        <w:t>pos</w:t>
      </w:r>
      <w:r w:rsidRPr="005E1C4C">
        <w:rPr>
          <w:sz w:val="22"/>
          <w:szCs w:val="22"/>
          <w:lang/>
        </w:rPr>
        <w:t>1</w:t>
      </w:r>
      <w:r w:rsidR="00F2672A">
        <w:rPr>
          <w:sz w:val="22"/>
          <w:szCs w:val="22"/>
          <w:lang/>
        </w:rPr>
        <w:t>3</w:t>
      </w:r>
      <w:r w:rsidRPr="005E1C4C">
        <w:rPr>
          <w:sz w:val="22"/>
          <w:szCs w:val="22"/>
          <w:lang/>
        </w:rPr>
        <w:t>@</w:t>
      </w:r>
      <w:proofErr w:type="spellStart"/>
      <w:r>
        <w:rPr>
          <w:sz w:val="22"/>
          <w:szCs w:val="22"/>
          <w:lang w:val="en-US"/>
        </w:rPr>
        <w:t>ufamts</w:t>
      </w:r>
      <w:proofErr w:type="spellEnd"/>
      <w:r w:rsidRPr="005E1C4C">
        <w:rPr>
          <w:sz w:val="22"/>
          <w:szCs w:val="22"/>
          <w:lang/>
        </w:rPr>
        <w:t>.</w:t>
      </w:r>
      <w:proofErr w:type="spellStart"/>
      <w:r>
        <w:rPr>
          <w:sz w:val="22"/>
          <w:szCs w:val="22"/>
          <w:lang w:val="en-US"/>
        </w:rPr>
        <w:t>ru</w:t>
      </w:r>
      <w:proofErr w:type="spellEnd"/>
      <w:r>
        <w:rPr>
          <w:sz w:val="22"/>
          <w:szCs w:val="22"/>
          <w:lang/>
        </w:rPr>
        <w:t>.</w:t>
      </w:r>
    </w:p>
    <w:p w:rsidR="006D25CB" w:rsidRDefault="006D25CB" w:rsidP="006D25CB">
      <w:pPr>
        <w:pStyle w:val="wikip"/>
        <w:spacing w:before="0" w:after="0" w:line="200" w:lineRule="atLeast"/>
        <w:rPr>
          <w:color w:val="000000"/>
          <w:shd w:val="clear" w:color="auto" w:fill="FFFFFF"/>
        </w:rPr>
      </w:pPr>
      <w:r>
        <w:rPr>
          <w:color w:val="000000"/>
          <w:shd w:val="clear" w:color="auto" w:fill="FFFFFF"/>
        </w:rPr>
        <w:tab/>
        <w:t xml:space="preserve">1.8.2. Информирование может осуществляться в </w:t>
      </w:r>
      <w:proofErr w:type="gramStart"/>
      <w:r>
        <w:rPr>
          <w:color w:val="000000"/>
          <w:shd w:val="clear" w:color="auto" w:fill="FFFFFF"/>
        </w:rPr>
        <w:t>устной</w:t>
      </w:r>
      <w:proofErr w:type="gramEnd"/>
      <w:r>
        <w:rPr>
          <w:color w:val="000000"/>
          <w:shd w:val="clear" w:color="auto" w:fill="FFFFFF"/>
        </w:rPr>
        <w:t xml:space="preserve"> (на личном приеме и по телефону) и письменной формах. </w:t>
      </w:r>
    </w:p>
    <w:p w:rsidR="006D25CB" w:rsidRDefault="006D25CB" w:rsidP="006D25CB">
      <w:pPr>
        <w:pStyle w:val="wikip"/>
        <w:spacing w:before="0" w:after="0" w:line="200" w:lineRule="atLeast"/>
        <w:rPr>
          <w:color w:val="000000"/>
          <w:shd w:val="clear" w:color="auto" w:fill="FFFFFF"/>
        </w:rPr>
      </w:pPr>
      <w:r>
        <w:rPr>
          <w:color w:val="000000"/>
          <w:shd w:val="clear" w:color="auto" w:fill="FFFFFF"/>
        </w:rPr>
        <w:tab/>
        <w:t>1.8.3. При обращении граждан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r>
        <w:rPr>
          <w:color w:val="000000"/>
          <w:shd w:val="clear" w:color="auto" w:fill="FFFFFF"/>
        </w:rPr>
        <w:tab/>
      </w:r>
      <w:r>
        <w:rPr>
          <w:color w:val="000000"/>
          <w:shd w:val="clear" w:color="auto" w:fill="FFFFFF"/>
        </w:rPr>
        <w:br/>
      </w:r>
      <w:r>
        <w:rPr>
          <w:color w:val="000000"/>
          <w:shd w:val="clear" w:color="auto" w:fill="FFFFFF"/>
        </w:rPr>
        <w:tab/>
        <w:t>1.8.4. 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6D25CB" w:rsidRDefault="006D25CB" w:rsidP="006D25CB">
      <w:pPr>
        <w:pStyle w:val="wikip"/>
        <w:spacing w:before="0" w:after="0" w:line="200" w:lineRule="atLeast"/>
        <w:rPr>
          <w:color w:val="000000"/>
          <w:shd w:val="clear" w:color="auto" w:fill="FFFFFF"/>
        </w:rPr>
      </w:pPr>
      <w:r>
        <w:rPr>
          <w:color w:val="000000"/>
          <w:shd w:val="clear" w:color="auto" w:fill="FFFFFF"/>
        </w:rPr>
        <w:tab/>
        <w:t xml:space="preserve">1.8.5. </w:t>
      </w:r>
      <w:proofErr w:type="gramStart"/>
      <w:r>
        <w:rPr>
          <w:color w:val="000000"/>
          <w:shd w:val="clear" w:color="auto" w:fill="FFFFFF"/>
        </w:rPr>
        <w:t xml:space="preserve">Для обеспечения информирования о порядке осуществления муниципального контроля </w:t>
      </w:r>
      <w:r>
        <w:rPr>
          <w:rFonts w:eastAsia="Arial" w:cs="Arial"/>
          <w:color w:val="000000"/>
          <w:shd w:val="clear" w:color="auto" w:fill="FFFFFF"/>
        </w:rPr>
        <w:t>за обеспечением сохранности автомобильных дорог</w:t>
      </w:r>
      <w:r>
        <w:rPr>
          <w:color w:val="000000"/>
          <w:shd w:val="clear" w:color="auto" w:fill="FFFFFF"/>
        </w:rPr>
        <w:t xml:space="preserve"> представляется следующая информация:</w:t>
      </w:r>
      <w:r>
        <w:rPr>
          <w:color w:val="000000"/>
          <w:shd w:val="clear" w:color="auto" w:fill="FFFFFF"/>
        </w:rPr>
        <w:tab/>
      </w:r>
      <w:r>
        <w:rPr>
          <w:color w:val="000000"/>
          <w:shd w:val="clear" w:color="auto" w:fill="FFFFFF"/>
        </w:rPr>
        <w:br/>
      </w:r>
      <w:r>
        <w:rPr>
          <w:color w:val="000000"/>
          <w:shd w:val="clear" w:color="auto" w:fill="FFFFFF"/>
        </w:rPr>
        <w:tab/>
        <w:t>1) наименование уполномоченного органа;</w:t>
      </w:r>
      <w:r>
        <w:rPr>
          <w:color w:val="000000"/>
          <w:shd w:val="clear" w:color="auto" w:fill="FFFFFF"/>
        </w:rPr>
        <w:tab/>
      </w:r>
      <w:r>
        <w:rPr>
          <w:color w:val="000000"/>
          <w:shd w:val="clear" w:color="auto" w:fill="FFFFFF"/>
        </w:rPr>
        <w:br/>
      </w:r>
      <w:r>
        <w:rPr>
          <w:color w:val="000000"/>
          <w:shd w:val="clear" w:color="auto" w:fill="FFFFFF"/>
        </w:rPr>
        <w:tab/>
        <w:t>2) почтовый адрес уполномоченного органа;</w:t>
      </w:r>
      <w:r>
        <w:rPr>
          <w:color w:val="000000"/>
          <w:shd w:val="clear" w:color="auto" w:fill="FFFFFF"/>
        </w:rPr>
        <w:tab/>
      </w:r>
      <w:r>
        <w:rPr>
          <w:color w:val="000000"/>
          <w:shd w:val="clear" w:color="auto" w:fill="FFFFFF"/>
        </w:rPr>
        <w:br/>
      </w:r>
      <w:r>
        <w:rPr>
          <w:color w:val="000000"/>
          <w:shd w:val="clear" w:color="auto" w:fill="FFFFFF"/>
        </w:rPr>
        <w:tab/>
        <w:t>3) номера телефонов, адрес электронной почты уполномоченного органа;</w:t>
      </w:r>
      <w:r>
        <w:rPr>
          <w:color w:val="000000"/>
          <w:shd w:val="clear" w:color="auto" w:fill="FFFFFF"/>
        </w:rPr>
        <w:tab/>
      </w:r>
      <w:r>
        <w:rPr>
          <w:color w:val="000000"/>
          <w:shd w:val="clear" w:color="auto" w:fill="FFFFFF"/>
        </w:rPr>
        <w:br/>
      </w:r>
      <w:r>
        <w:rPr>
          <w:color w:val="000000"/>
          <w:shd w:val="clear" w:color="auto" w:fill="FFFFFF"/>
        </w:rPr>
        <w:tab/>
        <w:t>4) график (режим) работы уполномоченного органа;</w:t>
      </w:r>
      <w:r>
        <w:rPr>
          <w:color w:val="000000"/>
          <w:shd w:val="clear" w:color="auto" w:fill="FFFFFF"/>
        </w:rPr>
        <w:tab/>
      </w:r>
      <w:r>
        <w:rPr>
          <w:color w:val="000000"/>
          <w:shd w:val="clear" w:color="auto" w:fill="FFFFFF"/>
        </w:rPr>
        <w:br/>
      </w:r>
      <w:r>
        <w:rPr>
          <w:color w:val="000000"/>
          <w:shd w:val="clear" w:color="auto" w:fill="FFFFFF"/>
        </w:rPr>
        <w:tab/>
        <w:t xml:space="preserve">5) перечень оснований, при наличии которых муниципальный контроль </w:t>
      </w:r>
      <w:r>
        <w:rPr>
          <w:rFonts w:eastAsia="Arial" w:cs="Arial"/>
          <w:color w:val="000000"/>
          <w:shd w:val="clear" w:color="auto" w:fill="FFFFFF"/>
        </w:rPr>
        <w:t>за обеспечением сохранности автомобильных дорог</w:t>
      </w:r>
      <w:r>
        <w:rPr>
          <w:color w:val="000000"/>
          <w:shd w:val="clear" w:color="auto" w:fill="FFFFFF"/>
        </w:rPr>
        <w:t xml:space="preserve"> не осуществляется;</w:t>
      </w:r>
      <w:proofErr w:type="gramEnd"/>
      <w:r>
        <w:rPr>
          <w:color w:val="000000"/>
          <w:shd w:val="clear" w:color="auto" w:fill="FFFFFF"/>
        </w:rPr>
        <w:tab/>
      </w:r>
      <w:r>
        <w:rPr>
          <w:color w:val="000000"/>
          <w:shd w:val="clear" w:color="auto" w:fill="FFFFFF"/>
        </w:rPr>
        <w:br/>
      </w:r>
      <w:r>
        <w:rPr>
          <w:color w:val="000000"/>
          <w:shd w:val="clear" w:color="auto" w:fill="FFFFFF"/>
        </w:rPr>
        <w:lastRenderedPageBreak/>
        <w:tab/>
        <w:t>6) порядок обжалования актов (решений) уполномоченного органа, действий или бездействия его должностных лиц;</w:t>
      </w:r>
    </w:p>
    <w:p w:rsidR="006D25CB" w:rsidRDefault="006D25CB" w:rsidP="006D25CB">
      <w:pPr>
        <w:pStyle w:val="wikip"/>
        <w:spacing w:before="0" w:after="0" w:line="200" w:lineRule="atLeast"/>
        <w:rPr>
          <w:color w:val="000000"/>
          <w:shd w:val="clear" w:color="auto" w:fill="FFFFFF"/>
        </w:rPr>
      </w:pPr>
      <w:r>
        <w:rPr>
          <w:color w:val="000000"/>
          <w:shd w:val="clear" w:color="auto" w:fill="FFFFFF"/>
        </w:rPr>
        <w:tab/>
        <w:t>1.8.6. Информирование граждан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rsidR="006D25CB" w:rsidRDefault="006D25CB" w:rsidP="006D25CB">
      <w:pPr>
        <w:pStyle w:val="a7"/>
        <w:spacing w:after="0" w:line="200" w:lineRule="atLeast"/>
        <w:jc w:val="both"/>
        <w:rPr>
          <w:rStyle w:val="a5"/>
          <w:rFonts w:eastAsia="Arial" w:cs="Arial"/>
          <w:b w:val="0"/>
          <w:bCs w:val="0"/>
          <w:color w:val="000000"/>
          <w:lang w:eastAsia="hi-IN" w:bidi="hi-IN"/>
        </w:rPr>
      </w:pPr>
      <w:r>
        <w:rPr>
          <w:color w:val="000000"/>
          <w:shd w:val="clear" w:color="auto" w:fill="FFFFFF"/>
        </w:rPr>
        <w:tab/>
        <w:t>1.8.7. Письменное информирование осуществляется на основании поступившего в Администрацию обращения граждан о процедуре осуществления муниципального контроля. По результатам рассмотрения обращения специалист Уполномоченного органа обеспечивает подготовку исчерпывающего ответа.</w:t>
      </w:r>
      <w:r>
        <w:rPr>
          <w:color w:val="000000"/>
          <w:shd w:val="clear" w:color="auto" w:fill="FFFFFF"/>
        </w:rPr>
        <w:tab/>
      </w:r>
      <w:r>
        <w:br/>
      </w:r>
      <w:r>
        <w:tab/>
      </w:r>
      <w:r>
        <w:rPr>
          <w:b/>
          <w:bCs/>
          <w:color w:val="000000"/>
        </w:rPr>
        <w:t>1</w:t>
      </w:r>
      <w:r>
        <w:rPr>
          <w:rStyle w:val="a5"/>
          <w:color w:val="000000"/>
        </w:rPr>
        <w:t>.9. Требования к местам проведения проверки</w:t>
      </w:r>
      <w:r>
        <w:rPr>
          <w:rStyle w:val="a5"/>
          <w:color w:val="000000"/>
        </w:rPr>
        <w:tab/>
      </w:r>
      <w:r>
        <w:rPr>
          <w:color w:val="000000"/>
        </w:rPr>
        <w:br/>
      </w:r>
      <w:r>
        <w:rPr>
          <w:color w:val="000000"/>
        </w:rPr>
        <w:tab/>
        <w:t>1.9.1. Документарная проверка проводится в здании администрации. Центральный вход здания оборудован вывеской, содержащей информацию о наименовании.</w:t>
      </w:r>
      <w:r>
        <w:rPr>
          <w:color w:val="000000"/>
        </w:rPr>
        <w:tab/>
      </w:r>
      <w:r>
        <w:rPr>
          <w:color w:val="000000"/>
        </w:rPr>
        <w:br/>
      </w:r>
      <w:r>
        <w:rPr>
          <w:color w:val="000000"/>
        </w:rPr>
        <w:tab/>
        <w:t>1.9.2.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r>
        <w:rPr>
          <w:color w:val="000000"/>
        </w:rPr>
        <w:br/>
      </w:r>
      <w:r>
        <w:rPr>
          <w:color w:val="000000"/>
        </w:rPr>
        <w:tab/>
        <w:t>1.9.3. Документарная проверка проводится специалистом администрации в кабинете, расположенном в здании.</w:t>
      </w:r>
      <w:r>
        <w:rPr>
          <w:color w:val="000000"/>
        </w:rPr>
        <w:tab/>
      </w:r>
      <w:r>
        <w:rPr>
          <w:color w:val="000000"/>
        </w:rPr>
        <w:br/>
      </w:r>
      <w:r>
        <w:rPr>
          <w:color w:val="000000"/>
        </w:rPr>
        <w:tab/>
        <w:t>1.9.4. Данный кабинет соответствуют санитарно-эпидемиологическим правилам и нормативам и оборудован противопожарной системой и средствами пожаротушения.</w:t>
      </w:r>
      <w:r>
        <w:rPr>
          <w:color w:val="000000"/>
        </w:rPr>
        <w:br/>
      </w:r>
      <w:r>
        <w:rPr>
          <w:color w:val="000000"/>
        </w:rPr>
        <w:tab/>
        <w:t xml:space="preserve">1.9.5. Рабочее место специалиста администрации оборудовано телефоном, персональным компьютером с возможностью доступа к необходимым информационным базам данных, печатающим устройством. </w:t>
      </w:r>
      <w:r>
        <w:rPr>
          <w:color w:val="000000"/>
        </w:rPr>
        <w:tab/>
      </w:r>
      <w:r>
        <w:rPr>
          <w:color w:val="000000"/>
        </w:rPr>
        <w:br/>
      </w:r>
      <w:r>
        <w:rPr>
          <w:color w:val="000000"/>
        </w:rPr>
        <w:tab/>
        <w:t>1.9.6. При организации рабочих мест предусмотрена возможность свободного входа и выхода из помещения при необходимости.</w:t>
      </w:r>
      <w:r>
        <w:rPr>
          <w:color w:val="000000"/>
        </w:rPr>
        <w:tab/>
      </w:r>
      <w:r>
        <w:rPr>
          <w:color w:val="000000"/>
        </w:rPr>
        <w:br/>
      </w:r>
      <w:r>
        <w:rPr>
          <w:color w:val="000000"/>
        </w:rPr>
        <w:tab/>
        <w:t xml:space="preserve">1.9.7. </w:t>
      </w:r>
      <w:r>
        <w:rPr>
          <w:rStyle w:val="a5"/>
          <w:rFonts w:eastAsia="Arial" w:cs="Arial"/>
          <w:b w:val="0"/>
          <w:bCs w:val="0"/>
          <w:color w:val="000000"/>
          <w:lang w:eastAsia="hi-IN" w:bidi="hi-IN"/>
        </w:rPr>
        <w:t>Должен быть обеспечен беспрепятственный доступ инвалидов к месту проведения проверки (включая инвалидов, использующих кресла-коляски и собак-проводников):</w:t>
      </w:r>
    </w:p>
    <w:p w:rsidR="006D25CB" w:rsidRDefault="006D25CB" w:rsidP="006D25CB">
      <w:pPr>
        <w:pStyle w:val="a7"/>
        <w:spacing w:after="0" w:line="200" w:lineRule="atLeast"/>
        <w:ind w:firstLine="720"/>
        <w:jc w:val="both"/>
        <w:rPr>
          <w:lang w:eastAsia="hi-IN" w:bidi="hi-IN"/>
        </w:rPr>
      </w:pPr>
      <w:r>
        <w:rPr>
          <w:lang w:eastAsia="hi-IN" w:bidi="hi-IN"/>
        </w:rPr>
        <w:t>1) условия для беспрепятственного доступа к объектам (зданию, помещению), в котором проводиться проверка, а так же для беспрепятственного пользования транспортом, средствами связи и информации;</w:t>
      </w:r>
    </w:p>
    <w:p w:rsidR="006D25CB" w:rsidRDefault="006D25CB" w:rsidP="006D25CB">
      <w:pPr>
        <w:pStyle w:val="a7"/>
        <w:spacing w:after="0" w:line="200" w:lineRule="atLeast"/>
        <w:ind w:firstLine="720"/>
        <w:jc w:val="both"/>
        <w:rPr>
          <w:lang w:eastAsia="hi-IN" w:bidi="hi-IN"/>
        </w:rPr>
      </w:pPr>
      <w:r>
        <w:rPr>
          <w:lang w:eastAsia="hi-IN" w:bidi="hi-IN"/>
        </w:rPr>
        <w:t>2) возможность самостоятельного передвижения по территории, на которой расположены объекты (здания, помещения), в котором производиться проверка, входа в такие объекты и выхода из них, посадки в транспортное средство и высадки из него, в том числе с использованием кресла-коляски;</w:t>
      </w:r>
    </w:p>
    <w:p w:rsidR="006D25CB" w:rsidRDefault="006D25CB" w:rsidP="006D25CB">
      <w:pPr>
        <w:pStyle w:val="a7"/>
        <w:spacing w:after="0" w:line="200" w:lineRule="atLeast"/>
        <w:ind w:firstLine="720"/>
        <w:jc w:val="both"/>
        <w:rPr>
          <w:lang w:eastAsia="hi-IN" w:bidi="hi-IN"/>
        </w:rPr>
      </w:pPr>
      <w:r>
        <w:rPr>
          <w:lang w:eastAsia="hi-IN" w:bidi="hi-IN"/>
        </w:rPr>
        <w:t>3) сопровождение инвалидов, имеющих стойкие расстройства функции зрения и самостоятельного передвижения;</w:t>
      </w:r>
    </w:p>
    <w:p w:rsidR="006D25CB" w:rsidRDefault="006D25CB" w:rsidP="006D25CB">
      <w:pPr>
        <w:pStyle w:val="a7"/>
        <w:spacing w:after="0" w:line="200" w:lineRule="atLeast"/>
        <w:ind w:firstLine="720"/>
        <w:jc w:val="both"/>
        <w:rPr>
          <w:lang w:eastAsia="hi-IN" w:bidi="hi-IN"/>
        </w:rPr>
      </w:pPr>
      <w:r>
        <w:rPr>
          <w:lang w:eastAsia="hi-IN" w:bidi="hi-IN"/>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proofErr w:type="gramStart"/>
      <w:r>
        <w:rPr>
          <w:lang w:eastAsia="hi-IN" w:bidi="hi-IN"/>
        </w:rPr>
        <w:t>котором</w:t>
      </w:r>
      <w:proofErr w:type="gramEnd"/>
      <w:r>
        <w:rPr>
          <w:lang w:eastAsia="hi-IN" w:bidi="hi-IN"/>
        </w:rPr>
        <w:t xml:space="preserve"> проводиться проверка, и к услугам с учетом ограничений их жизнедеятельности;</w:t>
      </w:r>
    </w:p>
    <w:p w:rsidR="006D25CB" w:rsidRDefault="006D25CB" w:rsidP="006D25CB">
      <w:pPr>
        <w:pStyle w:val="a7"/>
        <w:spacing w:after="0" w:line="200" w:lineRule="atLeast"/>
        <w:ind w:firstLine="720"/>
        <w:jc w:val="both"/>
        <w:rPr>
          <w:lang w:eastAsia="hi-IN" w:bidi="hi-IN"/>
        </w:rPr>
      </w:pPr>
      <w:r>
        <w:rPr>
          <w:lang w:eastAsia="hi-IN" w:bidi="hi-IN"/>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6D25CB" w:rsidRDefault="006D25CB" w:rsidP="006D25CB">
      <w:pPr>
        <w:pStyle w:val="a7"/>
        <w:spacing w:after="0" w:line="200" w:lineRule="atLeast"/>
        <w:ind w:firstLine="720"/>
        <w:jc w:val="both"/>
        <w:rPr>
          <w:lang w:eastAsia="hi-IN" w:bidi="hi-IN"/>
        </w:rPr>
      </w:pPr>
      <w:r>
        <w:rPr>
          <w:lang w:eastAsia="hi-IN" w:bidi="hi-IN"/>
        </w:rPr>
        <w:t xml:space="preserve">6) допуск </w:t>
      </w:r>
      <w:proofErr w:type="spellStart"/>
      <w:r>
        <w:rPr>
          <w:lang w:eastAsia="hi-IN" w:bidi="hi-IN"/>
        </w:rPr>
        <w:t>сурдопереводчика</w:t>
      </w:r>
      <w:proofErr w:type="spellEnd"/>
      <w:r>
        <w:rPr>
          <w:lang w:eastAsia="hi-IN" w:bidi="hi-IN"/>
        </w:rPr>
        <w:t xml:space="preserve"> и </w:t>
      </w:r>
      <w:proofErr w:type="spellStart"/>
      <w:r>
        <w:rPr>
          <w:lang w:eastAsia="hi-IN" w:bidi="hi-IN"/>
        </w:rPr>
        <w:t>тифлосурдопереводчика</w:t>
      </w:r>
      <w:proofErr w:type="spellEnd"/>
      <w:r>
        <w:rPr>
          <w:lang w:eastAsia="hi-IN" w:bidi="hi-IN"/>
        </w:rPr>
        <w:t>;</w:t>
      </w:r>
    </w:p>
    <w:p w:rsidR="006D25CB" w:rsidRDefault="006D25CB" w:rsidP="006D25CB">
      <w:pPr>
        <w:pStyle w:val="a7"/>
        <w:spacing w:after="0" w:line="200" w:lineRule="atLeast"/>
        <w:ind w:firstLine="720"/>
        <w:jc w:val="both"/>
        <w:rPr>
          <w:lang w:eastAsia="hi-IN" w:bidi="hi-IN"/>
        </w:rPr>
      </w:pPr>
      <w:r>
        <w:rPr>
          <w:lang w:eastAsia="hi-IN" w:bidi="hi-IN"/>
        </w:rPr>
        <w:t>7) допуск собаки-проводника на объекты (здания, помещения), в котором проводиться проверка;</w:t>
      </w:r>
    </w:p>
    <w:p w:rsidR="006D25CB" w:rsidRDefault="006D25CB" w:rsidP="006D25CB">
      <w:pPr>
        <w:pStyle w:val="a7"/>
        <w:spacing w:after="0" w:line="200" w:lineRule="atLeast"/>
        <w:jc w:val="both"/>
        <w:rPr>
          <w:lang w:eastAsia="hi-IN" w:bidi="hi-IN"/>
        </w:rPr>
      </w:pPr>
      <w:r>
        <w:rPr>
          <w:lang w:eastAsia="hi-IN" w:bidi="hi-IN"/>
        </w:rPr>
        <w:tab/>
        <w:t>8) оказание инвалидам помощи в преодолении барьеров, мешающих их доступу к участию в проверке наравне с другими лицами.</w:t>
      </w:r>
    </w:p>
    <w:p w:rsidR="006D25CB" w:rsidRDefault="006D25CB" w:rsidP="006D25CB">
      <w:pPr>
        <w:pStyle w:val="a7"/>
        <w:spacing w:after="0" w:line="200" w:lineRule="atLeast"/>
        <w:jc w:val="both"/>
        <w:rPr>
          <w:color w:val="000000"/>
        </w:rPr>
      </w:pPr>
      <w:r>
        <w:rPr>
          <w:b/>
          <w:bCs/>
          <w:color w:val="000000"/>
        </w:rPr>
        <w:lastRenderedPageBreak/>
        <w:tab/>
      </w:r>
      <w:r>
        <w:rPr>
          <w:color w:val="000000"/>
        </w:rPr>
        <w:t>1.9.8.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25CB" w:rsidRDefault="006D25CB" w:rsidP="006D25CB">
      <w:pPr>
        <w:pStyle w:val="ConsPlusNormal"/>
        <w:spacing w:line="200" w:lineRule="atLeast"/>
        <w:jc w:val="both"/>
        <w:rPr>
          <w:rFonts w:ascii="Times New Roman" w:hAnsi="Times New Roman" w:cs="Times New Roman"/>
          <w:b/>
          <w:bCs/>
          <w:sz w:val="24"/>
          <w:szCs w:val="24"/>
        </w:rPr>
      </w:pPr>
      <w:r>
        <w:rPr>
          <w:rFonts w:ascii="Times New Roman" w:hAnsi="Times New Roman" w:cs="Times New Roman"/>
          <w:b/>
          <w:bCs/>
          <w:sz w:val="24"/>
          <w:szCs w:val="24"/>
        </w:rPr>
        <w:t>1.10. Показатели доступности и качества муниципального контроля</w:t>
      </w:r>
    </w:p>
    <w:p w:rsidR="006D25CB" w:rsidRDefault="006D25CB" w:rsidP="006D25CB">
      <w:pPr>
        <w:pStyle w:val="ConsPlusNormal"/>
        <w:spacing w:line="200" w:lineRule="atLeast"/>
        <w:jc w:val="both"/>
        <w:rPr>
          <w:rFonts w:ascii="Times New Roman" w:hAnsi="Times New Roman" w:cs="Times New Roman"/>
          <w:sz w:val="24"/>
          <w:szCs w:val="24"/>
        </w:rPr>
      </w:pPr>
      <w:r>
        <w:rPr>
          <w:rFonts w:ascii="Times New Roman" w:hAnsi="Times New Roman" w:cs="Times New Roman"/>
          <w:sz w:val="24"/>
          <w:szCs w:val="24"/>
        </w:rPr>
        <w:t>1.10.1. Показателями оценки доступности муниципального контроля являются:</w:t>
      </w:r>
    </w:p>
    <w:p w:rsidR="006D25CB" w:rsidRDefault="006D25CB" w:rsidP="006D25CB">
      <w:pPr>
        <w:pStyle w:val="ConsPlusNormal"/>
        <w:spacing w:line="200" w:lineRule="atLeast"/>
        <w:jc w:val="both"/>
        <w:rPr>
          <w:rFonts w:ascii="Times New Roman" w:hAnsi="Times New Roman" w:cs="Times New Roman"/>
          <w:sz w:val="24"/>
          <w:szCs w:val="24"/>
        </w:rPr>
      </w:pPr>
      <w:r>
        <w:rPr>
          <w:rFonts w:ascii="Times New Roman" w:hAnsi="Times New Roman" w:cs="Times New Roman"/>
          <w:sz w:val="24"/>
          <w:szCs w:val="24"/>
        </w:rPr>
        <w:t>1) транспортная доступность к месту осуществления муниципального контроля;</w:t>
      </w:r>
    </w:p>
    <w:p w:rsidR="006D25CB" w:rsidRDefault="006D25CB" w:rsidP="006D25CB">
      <w:pPr>
        <w:pStyle w:val="ConsPlusNormal"/>
        <w:spacing w:line="200" w:lineRule="atLeast"/>
        <w:jc w:val="both"/>
        <w:rPr>
          <w:rFonts w:ascii="Times New Roman" w:hAnsi="Times New Roman" w:cs="Times New Roman"/>
          <w:sz w:val="24"/>
          <w:szCs w:val="24"/>
        </w:rPr>
      </w:pPr>
      <w:r>
        <w:rPr>
          <w:rFonts w:ascii="Times New Roman" w:hAnsi="Times New Roman" w:cs="Times New Roman"/>
          <w:sz w:val="24"/>
          <w:szCs w:val="24"/>
        </w:rPr>
        <w:t>2) обеспечение беспрепятственного доступа граждан в здание (помещение), где осуществляется прием специалистами Администрации;</w:t>
      </w:r>
    </w:p>
    <w:p w:rsidR="006D25CB" w:rsidRDefault="006D25CB" w:rsidP="006D25CB">
      <w:pPr>
        <w:pStyle w:val="ConsPlusNormal"/>
        <w:spacing w:line="200" w:lineRule="atLeast"/>
        <w:jc w:val="both"/>
        <w:rPr>
          <w:rFonts w:ascii="Times New Roman" w:hAnsi="Times New Roman" w:cs="Times New Roman"/>
          <w:sz w:val="24"/>
          <w:szCs w:val="24"/>
        </w:rPr>
      </w:pPr>
      <w:r>
        <w:rPr>
          <w:rFonts w:ascii="Times New Roman" w:hAnsi="Times New Roman" w:cs="Times New Roman"/>
          <w:sz w:val="24"/>
          <w:szCs w:val="24"/>
        </w:rPr>
        <w:t>3) обеспечение возможности направления запроса в Администрацию почтовым отправлением, при личном обращении, в электронной форме;</w:t>
      </w:r>
    </w:p>
    <w:p w:rsidR="006D25CB" w:rsidRDefault="006D25CB" w:rsidP="006D25CB">
      <w:pPr>
        <w:pStyle w:val="ConsPlusNormal"/>
        <w:spacing w:line="200" w:lineRule="atLeast"/>
        <w:jc w:val="both"/>
        <w:rPr>
          <w:rFonts w:ascii="Times New Roman" w:hAnsi="Times New Roman" w:cs="Times New Roman"/>
          <w:sz w:val="24"/>
          <w:szCs w:val="24"/>
        </w:rPr>
      </w:pPr>
      <w:r>
        <w:rPr>
          <w:rFonts w:ascii="Times New Roman" w:hAnsi="Times New Roman" w:cs="Times New Roman"/>
          <w:sz w:val="24"/>
          <w:szCs w:val="24"/>
        </w:rPr>
        <w:t>4) размещение информации о порядке осуществления муниципального контроля в едином портале государственных и муниципальных услуг и на официальном сайте Администрации.</w:t>
      </w:r>
    </w:p>
    <w:p w:rsidR="006D25CB" w:rsidRDefault="006D25CB" w:rsidP="006D25CB">
      <w:pPr>
        <w:pStyle w:val="ConsPlusNormal"/>
        <w:spacing w:line="200" w:lineRule="atLeast"/>
        <w:jc w:val="both"/>
        <w:rPr>
          <w:rFonts w:ascii="Times New Roman" w:hAnsi="Times New Roman" w:cs="Times New Roman"/>
          <w:sz w:val="24"/>
          <w:szCs w:val="24"/>
        </w:rPr>
      </w:pPr>
      <w:r>
        <w:rPr>
          <w:rFonts w:ascii="Times New Roman" w:hAnsi="Times New Roman" w:cs="Times New Roman"/>
          <w:sz w:val="24"/>
          <w:szCs w:val="24"/>
        </w:rPr>
        <w:t>1.10.2. Показателями оценки качества предоставления муниципального контроля являются:</w:t>
      </w:r>
    </w:p>
    <w:p w:rsidR="006D25CB" w:rsidRDefault="006D25CB" w:rsidP="006D25CB">
      <w:pPr>
        <w:pStyle w:val="ConsPlusNormal"/>
        <w:spacing w:line="200" w:lineRule="atLeast"/>
        <w:jc w:val="both"/>
        <w:rPr>
          <w:rFonts w:ascii="Times New Roman" w:hAnsi="Times New Roman" w:cs="Times New Roman"/>
          <w:sz w:val="24"/>
          <w:szCs w:val="24"/>
        </w:rPr>
      </w:pPr>
      <w:r>
        <w:rPr>
          <w:rFonts w:ascii="Times New Roman" w:hAnsi="Times New Roman" w:cs="Times New Roman"/>
          <w:sz w:val="24"/>
          <w:szCs w:val="24"/>
        </w:rPr>
        <w:t>1) соблюдение срока предоставления муниципального контроля;</w:t>
      </w:r>
    </w:p>
    <w:p w:rsidR="006D25CB" w:rsidRDefault="006D25CB" w:rsidP="006D25CB">
      <w:pPr>
        <w:pStyle w:val="ConsPlusNormal"/>
        <w:spacing w:line="200" w:lineRule="atLeast"/>
        <w:jc w:val="both"/>
        <w:rPr>
          <w:rFonts w:ascii="Times New Roman" w:hAnsi="Times New Roman" w:cs="Times New Roman"/>
          <w:sz w:val="24"/>
          <w:szCs w:val="24"/>
        </w:rPr>
      </w:pPr>
      <w:r>
        <w:rPr>
          <w:rFonts w:ascii="Times New Roman" w:hAnsi="Times New Roman" w:cs="Times New Roman"/>
          <w:sz w:val="24"/>
          <w:szCs w:val="24"/>
        </w:rPr>
        <w:t>2) отсутствие поданных в установленном порядке жалоб на решения или действия (бездействие) должностных лиц, принятые или осуществленные ими при осуществлении муниципального контроля.</w:t>
      </w:r>
    </w:p>
    <w:p w:rsidR="006D25CB" w:rsidRDefault="006D25CB" w:rsidP="006D25CB">
      <w:pPr>
        <w:pStyle w:val="a7"/>
        <w:spacing w:after="0" w:line="200" w:lineRule="atLeast"/>
        <w:jc w:val="both"/>
      </w:pPr>
      <w:r>
        <w:tab/>
      </w:r>
    </w:p>
    <w:p w:rsidR="006D25CB" w:rsidRDefault="006D25CB" w:rsidP="006D25CB">
      <w:pPr>
        <w:pStyle w:val="a7"/>
        <w:spacing w:after="0" w:line="200" w:lineRule="atLeast"/>
        <w:jc w:val="center"/>
        <w:rPr>
          <w:rStyle w:val="a5"/>
          <w:color w:val="000000"/>
        </w:rPr>
      </w:pPr>
      <w:r>
        <w:rPr>
          <w:rStyle w:val="a5"/>
          <w:color w:val="000000"/>
        </w:rPr>
        <w:t>2. Административные процедуры</w:t>
      </w:r>
    </w:p>
    <w:p w:rsidR="006D25CB" w:rsidRDefault="006D25CB" w:rsidP="006D25CB">
      <w:pPr>
        <w:pStyle w:val="a7"/>
        <w:spacing w:after="0" w:line="200" w:lineRule="atLeast"/>
        <w:jc w:val="both"/>
        <w:rPr>
          <w:color w:val="000000"/>
        </w:rPr>
      </w:pPr>
    </w:p>
    <w:p w:rsidR="006D25CB" w:rsidRDefault="006D25CB" w:rsidP="006D25CB">
      <w:pPr>
        <w:spacing w:line="200" w:lineRule="atLeast"/>
        <w:jc w:val="both"/>
      </w:pPr>
      <w:r>
        <w:tab/>
        <w:t xml:space="preserve">2.1. Осуществление муниципального </w:t>
      </w:r>
      <w:proofErr w:type="gramStart"/>
      <w:r>
        <w:t xml:space="preserve">контроля </w:t>
      </w:r>
      <w:r>
        <w:rPr>
          <w:rFonts w:eastAsia="Arial" w:cs="Arial"/>
          <w:color w:val="000000"/>
          <w:shd w:val="clear" w:color="auto" w:fill="FFFFFF"/>
        </w:rPr>
        <w:t>за</w:t>
      </w:r>
      <w:proofErr w:type="gramEnd"/>
      <w:r>
        <w:rPr>
          <w:rFonts w:eastAsia="Arial" w:cs="Arial"/>
          <w:color w:val="000000"/>
          <w:shd w:val="clear" w:color="auto" w:fill="FFFFFF"/>
        </w:rPr>
        <w:t xml:space="preserve"> обеспечением сохранности автомобильных дорог</w:t>
      </w:r>
      <w:r>
        <w:t xml:space="preserve"> включает в себя следующие административные процедуры (действия):</w:t>
      </w:r>
      <w:r>
        <w:tab/>
        <w:t>1) подготовка к проведению проверки;</w:t>
      </w:r>
      <w:r>
        <w:tab/>
      </w:r>
      <w:r>
        <w:br/>
      </w:r>
      <w:r>
        <w:tab/>
        <w:t>2) проведение проверки;</w:t>
      </w:r>
      <w:r>
        <w:tab/>
      </w:r>
      <w:r>
        <w:br/>
      </w:r>
      <w:r>
        <w:tab/>
        <w:t>3) оформление результатов проверки;</w:t>
      </w:r>
      <w:r>
        <w:tab/>
      </w:r>
      <w:r>
        <w:br/>
      </w:r>
      <w:r>
        <w:tab/>
        <w:t>4) проверка исполнения предписаний об устранении нарушений.</w:t>
      </w:r>
      <w:r>
        <w:tab/>
      </w:r>
    </w:p>
    <w:p w:rsidR="006D25CB" w:rsidRDefault="006D25CB" w:rsidP="006D25CB">
      <w:pPr>
        <w:pStyle w:val="a7"/>
        <w:spacing w:after="0" w:line="200" w:lineRule="atLeast"/>
        <w:jc w:val="both"/>
        <w:rPr>
          <w:b/>
          <w:bCs/>
        </w:rPr>
      </w:pPr>
      <w:r>
        <w:rPr>
          <w:b/>
          <w:bCs/>
        </w:rPr>
        <w:tab/>
        <w:t>2.2. Подготовка к проведению проверки.</w:t>
      </w:r>
      <w:r>
        <w:rPr>
          <w:b/>
          <w:bCs/>
        </w:rPr>
        <w:tab/>
      </w:r>
      <w:r>
        <w:rPr>
          <w:b/>
          <w:bCs/>
        </w:rPr>
        <w:br/>
      </w:r>
      <w:r>
        <w:rPr>
          <w:b/>
          <w:bCs/>
        </w:rPr>
        <w:tab/>
        <w:t>2.2.1. Плановые проверки.</w:t>
      </w:r>
      <w:r>
        <w:rPr>
          <w:b/>
          <w:bCs/>
        </w:rPr>
        <w:tab/>
      </w:r>
    </w:p>
    <w:p w:rsidR="006D25CB" w:rsidRDefault="006D25CB" w:rsidP="006D25CB">
      <w:pPr>
        <w:pStyle w:val="ConsPlusNormal0"/>
        <w:spacing w:line="200" w:lineRule="atLeast"/>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color w:val="000000"/>
          <w:sz w:val="24"/>
          <w:szCs w:val="24"/>
        </w:rPr>
        <w:t>1) Плановые проверки проводятся на основании ежегодных планов проведения плановых проверок, подготовленных уполномоченными лицами в порядке, установленном Правительством Российской Федерации, и утвержденных руководителем, заместителем руководителя органа муниципального контроля.</w:t>
      </w:r>
    </w:p>
    <w:p w:rsidR="006D25CB" w:rsidRDefault="006D25CB" w:rsidP="006D25CB">
      <w:pPr>
        <w:pStyle w:val="ConsPlusNormal0"/>
        <w:jc w:val="both"/>
        <w:rPr>
          <w:rFonts w:ascii="Times New Roman" w:hAnsi="Times New Roman"/>
          <w:sz w:val="24"/>
          <w:szCs w:val="24"/>
        </w:rPr>
      </w:pPr>
      <w:r>
        <w:rPr>
          <w:rFonts w:ascii="Times New Roman" w:hAnsi="Times New Roman"/>
          <w:szCs w:val="24"/>
        </w:rPr>
        <w:tab/>
      </w:r>
      <w:r>
        <w:rPr>
          <w:rFonts w:ascii="Times New Roman" w:hAnsi="Times New Roman"/>
          <w:sz w:val="24"/>
          <w:szCs w:val="24"/>
        </w:rPr>
        <w:t>2) Основанием для включения плановой проверки в ежегодный план проведения плановых проверок является истечение трех лет со дня:</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а) государственной регистрации юридического лица, индивидуального предпринимателя;</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б) окончания проведения последней плановой проверки юридического лица, индивидуального предпринимателя;</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 xml:space="preserve">а) наименования юридических лиц (их филиалов, представительств, обособленных </w:t>
      </w:r>
      <w:r>
        <w:rPr>
          <w:rFonts w:ascii="Times New Roman" w:hAnsi="Times New Roman"/>
          <w:sz w:val="24"/>
          <w:szCs w:val="24"/>
        </w:rPr>
        <w:lastRenderedPageBreak/>
        <w:t>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б) цель и основание проведения каждой плановой проверки;</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в) дата начала и сроки проведения каждой плановой проверки;</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 xml:space="preserve">г) наименование органа муниципального контроля, </w:t>
      </w:r>
      <w:proofErr w:type="gramStart"/>
      <w:r>
        <w:rPr>
          <w:rFonts w:ascii="Times New Roman" w:hAnsi="Times New Roman"/>
          <w:sz w:val="24"/>
          <w:szCs w:val="24"/>
        </w:rPr>
        <w:t>осуществляющих</w:t>
      </w:r>
      <w:proofErr w:type="gramEnd"/>
      <w:r>
        <w:rPr>
          <w:rFonts w:ascii="Times New Roman" w:hAnsi="Times New Roman"/>
          <w:sz w:val="24"/>
          <w:szCs w:val="24"/>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D25CB" w:rsidRDefault="006D25CB" w:rsidP="006D25CB">
      <w:pPr>
        <w:pStyle w:val="ConsPlusNormal0"/>
        <w:jc w:val="both"/>
        <w:rPr>
          <w:rFonts w:ascii="Times New Roman" w:hAnsi="Times New Roman"/>
          <w:sz w:val="24"/>
          <w:szCs w:val="24"/>
        </w:rPr>
      </w:pPr>
      <w:r>
        <w:rPr>
          <w:rFonts w:ascii="Times New Roman" w:hAnsi="Times New Roman"/>
          <w:szCs w:val="24"/>
        </w:rPr>
        <w:tab/>
      </w:r>
      <w:r>
        <w:rPr>
          <w:rFonts w:ascii="Times New Roman" w:hAnsi="Times New Roman"/>
          <w:sz w:val="24"/>
          <w:szCs w:val="29"/>
        </w:rPr>
        <w:t>4</w:t>
      </w:r>
      <w:r>
        <w:rPr>
          <w:rFonts w:ascii="Times New Roman" w:hAnsi="Times New Roman"/>
          <w:sz w:val="24"/>
          <w:szCs w:val="24"/>
        </w:rPr>
        <w:t>)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 для согласования.</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5) Плановая проверка проводится в форме документарной проверки и (или) выездной проверки.</w:t>
      </w:r>
      <w:bookmarkStart w:id="0" w:name="Par381"/>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 xml:space="preserve">6) </w:t>
      </w:r>
      <w:bookmarkEnd w:id="0"/>
      <w:r>
        <w:rPr>
          <w:rFonts w:ascii="Times New Roman" w:hAnsi="Times New Roman"/>
          <w:sz w:val="24"/>
          <w:szCs w:val="24"/>
        </w:rPr>
        <w:t>Максимальный срок исполнения административной процедуры 60 календарных дней.</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7) Результатом административной процедуры является утвержденный руководителем органа муниципального контроля ежегодный план проведения плановых проверок, который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6D25CB" w:rsidRDefault="006D25CB" w:rsidP="006D25CB">
      <w:pPr>
        <w:pStyle w:val="ConsPlusNormal0"/>
        <w:jc w:val="both"/>
        <w:rPr>
          <w:rFonts w:ascii="Times New Roman" w:hAnsi="Times New Roman"/>
          <w:b/>
          <w:bCs/>
          <w:sz w:val="24"/>
          <w:szCs w:val="24"/>
        </w:rPr>
      </w:pPr>
      <w:r>
        <w:rPr>
          <w:rFonts w:ascii="Times New Roman" w:hAnsi="Times New Roman"/>
          <w:sz w:val="24"/>
          <w:szCs w:val="24"/>
        </w:rPr>
        <w:tab/>
      </w:r>
      <w:r>
        <w:rPr>
          <w:rFonts w:ascii="Times New Roman" w:hAnsi="Times New Roman"/>
          <w:b/>
          <w:bCs/>
          <w:sz w:val="24"/>
          <w:szCs w:val="24"/>
        </w:rPr>
        <w:t>2.2.2. Организация и проведение внеплановой проверки</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w:t>
      </w:r>
      <w:proofErr w:type="gramEnd"/>
      <w:r>
        <w:rPr>
          <w:rFonts w:ascii="Times New Roman" w:hAnsi="Times New Roman"/>
          <w:sz w:val="24"/>
          <w:szCs w:val="24"/>
        </w:rPr>
        <w:t xml:space="preserve"> природного и техногенного характера, по ликвидации последствий причинения такого вреда.</w:t>
      </w:r>
    </w:p>
    <w:p w:rsidR="006D25CB" w:rsidRDefault="006D25CB" w:rsidP="006D25CB">
      <w:pPr>
        <w:pStyle w:val="ConsPlusNormal0"/>
        <w:jc w:val="both"/>
        <w:rPr>
          <w:rFonts w:ascii="Times New Roman" w:hAnsi="Times New Roman"/>
          <w:sz w:val="24"/>
          <w:szCs w:val="24"/>
        </w:rPr>
      </w:pPr>
      <w:bookmarkStart w:id="1" w:name="Par57"/>
      <w:r>
        <w:rPr>
          <w:rFonts w:ascii="Times New Roman" w:hAnsi="Times New Roman"/>
          <w:sz w:val="24"/>
          <w:szCs w:val="24"/>
        </w:rPr>
        <w:tab/>
      </w:r>
      <w:bookmarkEnd w:id="1"/>
      <w:r>
        <w:rPr>
          <w:rFonts w:ascii="Times New Roman" w:hAnsi="Times New Roman"/>
          <w:sz w:val="24"/>
          <w:szCs w:val="24"/>
        </w:rPr>
        <w:t>2) Основанием для проведения внеплановой проверки является:</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D25CB" w:rsidRDefault="006D25CB" w:rsidP="006D25CB">
      <w:pPr>
        <w:pStyle w:val="ConsPlusNormal0"/>
        <w:jc w:val="both"/>
        <w:rPr>
          <w:rFonts w:ascii="Times New Roman" w:hAnsi="Times New Roman"/>
          <w:sz w:val="24"/>
          <w:szCs w:val="24"/>
        </w:rPr>
      </w:pPr>
      <w:bookmarkStart w:id="2" w:name="Par59"/>
      <w:r>
        <w:rPr>
          <w:rFonts w:ascii="Times New Roman" w:hAnsi="Times New Roman"/>
          <w:sz w:val="24"/>
          <w:szCs w:val="24"/>
        </w:rPr>
        <w:tab/>
      </w:r>
      <w:bookmarkEnd w:id="2"/>
      <w:proofErr w:type="gramStart"/>
      <w:r>
        <w:rPr>
          <w:rFonts w:ascii="Times New Roman" w:hAnsi="Times New Roman"/>
          <w:color w:val="000000"/>
          <w:sz w:val="24"/>
          <w:szCs w:val="24"/>
        </w:rPr>
        <w:t>б</w:t>
      </w:r>
      <w:r>
        <w:rPr>
          <w:rFonts w:ascii="Times New Roman" w:hAnsi="Times New Roman"/>
          <w:sz w:val="24"/>
          <w:szCs w:val="24"/>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25CB" w:rsidRDefault="006D25CB" w:rsidP="006D25CB">
      <w:pPr>
        <w:pStyle w:val="ConsPlusNormal0"/>
        <w:jc w:val="both"/>
        <w:rPr>
          <w:rStyle w:val="a5"/>
          <w:rFonts w:ascii="Times New Roman" w:hAnsi="Times New Roman"/>
          <w:b w:val="0"/>
          <w:bCs w:val="0"/>
          <w:color w:val="000000"/>
          <w:kern w:val="1"/>
          <w:sz w:val="24"/>
          <w:szCs w:val="24"/>
        </w:rPr>
      </w:pPr>
      <w:r>
        <w:rPr>
          <w:rFonts w:ascii="Times New Roman" w:hAnsi="Times New Roman"/>
          <w:color w:val="000000"/>
          <w:sz w:val="24"/>
          <w:szCs w:val="24"/>
        </w:rPr>
        <w:tab/>
      </w:r>
      <w:proofErr w:type="gramStart"/>
      <w:r>
        <w:rPr>
          <w:rFonts w:ascii="Times New Roman" w:hAnsi="Times New Roman"/>
          <w:color w:val="000000"/>
          <w:sz w:val="24"/>
          <w:szCs w:val="24"/>
        </w:rPr>
        <w:t xml:space="preserve">в) </w:t>
      </w:r>
      <w:r>
        <w:rPr>
          <w:rFonts w:ascii="Times New Roman" w:hAnsi="Times New Roman"/>
          <w:color w:val="000000"/>
          <w:kern w:val="1"/>
          <w:sz w:val="24"/>
          <w:szCs w:val="24"/>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t>
      </w:r>
      <w:r>
        <w:rPr>
          <w:rFonts w:ascii="Times New Roman" w:hAnsi="Times New Roman"/>
          <w:color w:val="000000"/>
          <w:kern w:val="1"/>
          <w:sz w:val="24"/>
          <w:szCs w:val="24"/>
        </w:rPr>
        <w:lastRenderedPageBreak/>
        <w:t>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D25CB" w:rsidRDefault="006D25CB" w:rsidP="006D25CB">
      <w:pPr>
        <w:pStyle w:val="ConsPlusNormal0"/>
        <w:jc w:val="both"/>
        <w:rPr>
          <w:rFonts w:ascii="Times New Roman" w:hAnsi="Times New Roman"/>
          <w:sz w:val="24"/>
          <w:szCs w:val="24"/>
        </w:rPr>
      </w:pPr>
      <w:bookmarkStart w:id="3" w:name="Par61"/>
      <w:r>
        <w:rPr>
          <w:rFonts w:ascii="Times New Roman" w:hAnsi="Times New Roman"/>
          <w:sz w:val="24"/>
          <w:szCs w:val="24"/>
        </w:rPr>
        <w:tab/>
      </w:r>
      <w:bookmarkEnd w:id="3"/>
      <w:r>
        <w:rPr>
          <w:rFonts w:ascii="Times New Roman" w:hAnsi="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D25CB" w:rsidRDefault="006D25CB" w:rsidP="006D25CB">
      <w:pPr>
        <w:pStyle w:val="ConsPlusNormal0"/>
        <w:jc w:val="both"/>
        <w:rPr>
          <w:rFonts w:ascii="Times New Roman" w:hAnsi="Times New Roman"/>
          <w:sz w:val="24"/>
          <w:szCs w:val="24"/>
        </w:rPr>
      </w:pPr>
      <w:bookmarkStart w:id="4" w:name="Par63"/>
      <w:r>
        <w:rPr>
          <w:rFonts w:ascii="Times New Roman" w:hAnsi="Times New Roman"/>
          <w:sz w:val="24"/>
          <w:szCs w:val="24"/>
        </w:rPr>
        <w:tab/>
      </w:r>
      <w:bookmarkEnd w:id="4"/>
      <w:r>
        <w:rPr>
          <w:rFonts w:ascii="Times New Roman" w:hAnsi="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D25CB" w:rsidRDefault="006D25CB" w:rsidP="006D25CB">
      <w:pPr>
        <w:pStyle w:val="ConsPlusNormal0"/>
        <w:jc w:val="both"/>
        <w:rPr>
          <w:rFonts w:ascii="Times New Roman" w:hAnsi="Times New Roman"/>
          <w:sz w:val="24"/>
          <w:szCs w:val="24"/>
        </w:rPr>
      </w:pPr>
      <w:r>
        <w:rPr>
          <w:rFonts w:ascii="Times New Roman" w:hAnsi="Times New Roman"/>
          <w:szCs w:val="24"/>
        </w:rPr>
        <w:tab/>
      </w:r>
      <w:proofErr w:type="gramStart"/>
      <w:r>
        <w:rPr>
          <w:rFonts w:ascii="Times New Roman" w:hAnsi="Times New Roman"/>
          <w:sz w:val="24"/>
          <w:szCs w:val="24"/>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w:t>
      </w:r>
      <w:r>
        <w:rPr>
          <w:rFonts w:ascii="Times New Roman" w:hAnsi="Times New Roman"/>
          <w:color w:val="000000"/>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rPr>
        <w:t>,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Pr>
          <w:rFonts w:ascii="Times New Roman" w:hAnsi="Times New Roman"/>
          <w:sz w:val="24"/>
          <w:szCs w:val="24"/>
        </w:rPr>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6D25CB" w:rsidRDefault="006D25CB" w:rsidP="006D25CB">
      <w:pPr>
        <w:pStyle w:val="ConsPlusNormal0"/>
        <w:jc w:val="both"/>
        <w:rPr>
          <w:rFonts w:ascii="Times New Roman" w:hAnsi="Times New Roman"/>
          <w:color w:val="000000"/>
          <w:sz w:val="24"/>
          <w:szCs w:val="24"/>
        </w:rPr>
      </w:pPr>
      <w:r>
        <w:rPr>
          <w:rFonts w:ascii="Times New Roman" w:hAnsi="Times New Roman"/>
          <w:szCs w:val="24"/>
        </w:rPr>
        <w:tab/>
      </w:r>
      <w:r>
        <w:rPr>
          <w:rFonts w:ascii="Times New Roman" w:hAnsi="Times New Roman"/>
          <w:color w:val="000000"/>
          <w:sz w:val="24"/>
          <w:szCs w:val="24"/>
        </w:rPr>
        <w:t>3)</w:t>
      </w:r>
      <w:r>
        <w:rPr>
          <w:color w:val="000000"/>
        </w:rPr>
        <w:t xml:space="preserve"> </w:t>
      </w:r>
      <w:r>
        <w:rPr>
          <w:rFonts w:ascii="Times New Roman" w:hAnsi="Times New Roman"/>
          <w:color w:val="000000"/>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«б» подпункта 2 пункта 2.2.2 административного регламента, не могут служить основанием для проведения внеплановой проверки. В случае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если изложенная в обращении или заявлении информация может в соответствии с подпунктом «б» подпункта 2 пункта 2.2.2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hAnsi="Times New Roman"/>
          <w:color w:val="000000"/>
          <w:sz w:val="24"/>
          <w:szCs w:val="24"/>
        </w:rPr>
        <w:t>ии и ау</w:t>
      </w:r>
      <w:proofErr w:type="gramEnd"/>
      <w:r>
        <w:rPr>
          <w:rFonts w:ascii="Times New Roman" w:hAnsi="Times New Roman"/>
          <w:color w:val="000000"/>
          <w:sz w:val="24"/>
          <w:szCs w:val="24"/>
        </w:rPr>
        <w:t>тентификации.</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4) Внеплановая проверка проводится в форме документарной проверки и (или) выездной проверки.</w:t>
      </w:r>
    </w:p>
    <w:p w:rsidR="006D25CB" w:rsidRDefault="006D25CB" w:rsidP="006D25CB">
      <w:pPr>
        <w:pStyle w:val="ConsPlusNormal0"/>
        <w:jc w:val="both"/>
        <w:rPr>
          <w:rFonts w:ascii="Times New Roman" w:hAnsi="Times New Roman"/>
          <w:sz w:val="24"/>
          <w:szCs w:val="24"/>
        </w:rPr>
      </w:pPr>
      <w:r>
        <w:rPr>
          <w:rFonts w:ascii="Times New Roman" w:hAnsi="Times New Roman"/>
          <w:szCs w:val="24"/>
        </w:rPr>
        <w:tab/>
      </w:r>
      <w:r>
        <w:rPr>
          <w:rFonts w:ascii="Times New Roman" w:hAnsi="Times New Roman"/>
          <w:sz w:val="24"/>
          <w:szCs w:val="24"/>
        </w:rPr>
        <w:t>5) Внеплановая выездная проверка юридических лиц, индивидуальных предпринимателей может быть проведена по основаниям, указанным в абзацах один и два подпункта «б» подпункта 2 подпункта 2.2.2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bookmarkStart w:id="5" w:name="Par72"/>
      <w:bookmarkEnd w:id="5"/>
    </w:p>
    <w:p w:rsidR="006D25CB" w:rsidRPr="001F6443" w:rsidRDefault="006D25CB" w:rsidP="006D25CB">
      <w:pPr>
        <w:pStyle w:val="ConsPlusNormal0"/>
        <w:jc w:val="both"/>
        <w:rPr>
          <w:rStyle w:val="a5"/>
          <w:rFonts w:ascii="Times New Roman" w:hAnsi="Times New Roman"/>
          <w:b w:val="0"/>
          <w:bCs w:val="0"/>
          <w:sz w:val="24"/>
          <w:szCs w:val="24"/>
        </w:rPr>
      </w:pPr>
      <w:r>
        <w:rPr>
          <w:rFonts w:ascii="Times New Roman" w:hAnsi="Times New Roman"/>
          <w:sz w:val="24"/>
          <w:szCs w:val="24"/>
        </w:rPr>
        <w:tab/>
      </w:r>
      <w:proofErr w:type="gramStart"/>
      <w:r>
        <w:rPr>
          <w:rFonts w:ascii="Times New Roman" w:hAnsi="Times New Roman"/>
          <w:sz w:val="24"/>
          <w:szCs w:val="24"/>
        </w:rPr>
        <w:t xml:space="preserve">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w:t>
      </w:r>
      <w:r>
        <w:rPr>
          <w:rFonts w:ascii="Times New Roman" w:hAnsi="Times New Roman"/>
          <w:sz w:val="24"/>
          <w:szCs w:val="24"/>
        </w:rPr>
        <w:lastRenderedPageBreak/>
        <w:t>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w:t>
      </w:r>
      <w:proofErr w:type="gramEnd"/>
      <w:r>
        <w:rPr>
          <w:rFonts w:ascii="Times New Roman" w:hAnsi="Times New Roman"/>
          <w:sz w:val="24"/>
          <w:szCs w:val="24"/>
        </w:rPr>
        <w:t xml:space="preserve">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w:t>
      </w:r>
      <w:proofErr w:type="gramEnd"/>
      <w:r>
        <w:rPr>
          <w:rFonts w:ascii="Times New Roman" w:hAnsi="Times New Roman"/>
          <w:sz w:val="24"/>
          <w:szCs w:val="24"/>
        </w:rPr>
        <w:t xml:space="preserve"> неотложных мер органы муниципального контроля вправе приступить </w:t>
      </w:r>
      <w:proofErr w:type="gramStart"/>
      <w:r>
        <w:rPr>
          <w:rFonts w:ascii="Times New Roman" w:hAnsi="Times New Roman"/>
          <w:sz w:val="24"/>
          <w:szCs w:val="24"/>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Pr>
          <w:rFonts w:ascii="Times New Roman" w:hAnsi="Times New Roman"/>
          <w:sz w:val="24"/>
          <w:szCs w:val="24"/>
        </w:rPr>
        <w:t xml:space="preserve"> прокуратуры в течение двадцати четырех часов. </w:t>
      </w:r>
    </w:p>
    <w:p w:rsidR="006D25CB" w:rsidRDefault="006D25CB" w:rsidP="006D25CB">
      <w:pPr>
        <w:pStyle w:val="ConsPlusNormal0"/>
        <w:jc w:val="both"/>
        <w:rPr>
          <w:rStyle w:val="a5"/>
          <w:rFonts w:ascii="Times New Roman" w:hAnsi="Times New Roman"/>
          <w:b w:val="0"/>
          <w:bCs w:val="0"/>
          <w:color w:val="000000"/>
          <w:sz w:val="24"/>
          <w:szCs w:val="24"/>
        </w:rPr>
      </w:pPr>
      <w:r>
        <w:rPr>
          <w:rFonts w:ascii="Times New Roman" w:hAnsi="Times New Roman"/>
          <w:sz w:val="24"/>
          <w:szCs w:val="24"/>
        </w:rPr>
        <w:tab/>
      </w:r>
      <w:r>
        <w:rPr>
          <w:rFonts w:ascii="Times New Roman" w:hAnsi="Times New Roman"/>
          <w:color w:val="000000"/>
          <w:sz w:val="24"/>
          <w:szCs w:val="24"/>
        </w:rPr>
        <w:t xml:space="preserve">8) О проведении внеплановой выездной проверки, за исключением внеплановой выездной проверки, </w:t>
      </w:r>
      <w:proofErr w:type="gramStart"/>
      <w:r>
        <w:rPr>
          <w:rFonts w:ascii="Times New Roman" w:hAnsi="Times New Roman"/>
          <w:color w:val="000000"/>
          <w:sz w:val="24"/>
          <w:szCs w:val="24"/>
        </w:rPr>
        <w:t>основания</w:t>
      </w:r>
      <w:proofErr w:type="gramEnd"/>
      <w:r>
        <w:rPr>
          <w:rFonts w:ascii="Times New Roman" w:hAnsi="Times New Roman"/>
          <w:color w:val="000000"/>
          <w:sz w:val="24"/>
          <w:szCs w:val="24"/>
        </w:rPr>
        <w:t xml:space="preserve"> проведения которой указаны в подпункте «б» подпункта 2 пункта 2.2.2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w:t>
      </w:r>
      <w:proofErr w:type="gramEnd"/>
      <w:r>
        <w:rPr>
          <w:rFonts w:ascii="Times New Roman" w:hAnsi="Times New Roman"/>
          <w:sz w:val="24"/>
          <w:szCs w:val="24"/>
        </w:rPr>
        <w:t xml:space="preserve"> требуется.</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10)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6D25CB" w:rsidRDefault="006D25CB" w:rsidP="006D25CB">
      <w:pPr>
        <w:pStyle w:val="ConsPlusNormal0"/>
        <w:jc w:val="both"/>
        <w:rPr>
          <w:rFonts w:ascii="Times New Roman" w:hAnsi="Times New Roman"/>
          <w:sz w:val="24"/>
          <w:szCs w:val="24"/>
        </w:rPr>
      </w:pPr>
      <w:bookmarkStart w:id="6" w:name="Par107"/>
      <w:r>
        <w:rPr>
          <w:rFonts w:ascii="Times New Roman" w:hAnsi="Times New Roman"/>
          <w:sz w:val="24"/>
          <w:szCs w:val="24"/>
        </w:rPr>
        <w:tab/>
      </w:r>
      <w:bookmarkEnd w:id="6"/>
      <w:r>
        <w:rPr>
          <w:rFonts w:ascii="Times New Roman" w:hAnsi="Times New Roman"/>
          <w:sz w:val="24"/>
          <w:szCs w:val="24"/>
        </w:rPr>
        <w:t>11) Результатом исполнения административной процедуры является акт проверки.</w:t>
      </w:r>
    </w:p>
    <w:p w:rsidR="006D25CB" w:rsidRDefault="006D25CB" w:rsidP="006D25CB">
      <w:pPr>
        <w:pStyle w:val="ConsPlusNormal0"/>
        <w:jc w:val="both"/>
        <w:rPr>
          <w:rFonts w:ascii="Times New Roman" w:hAnsi="Times New Roman"/>
          <w:b/>
          <w:bCs/>
          <w:sz w:val="24"/>
          <w:szCs w:val="24"/>
        </w:rPr>
      </w:pPr>
      <w:r>
        <w:rPr>
          <w:rFonts w:ascii="Times New Roman" w:hAnsi="Times New Roman"/>
          <w:b/>
          <w:bCs/>
          <w:sz w:val="24"/>
          <w:szCs w:val="24"/>
        </w:rPr>
        <w:tab/>
        <w:t>2.2.3. Документарная проверка</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Pr>
          <w:rFonts w:ascii="Times New Roman" w:hAnsi="Times New Roman"/>
          <w:sz w:val="24"/>
          <w:szCs w:val="24"/>
        </w:rPr>
        <w:lastRenderedPageBreak/>
        <w:t>исполнением предписаний и постановлений органов муниципального контроля.</w:t>
      </w:r>
      <w:proofErr w:type="gramEnd"/>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2) Организация документарной проверки (как плановой, так и внеплановой) осуществляется в порядке, установленном пунктом 2.3 настоящего Регламента, и проводится по месту нахождения органа муниципального контроля.</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w:t>
      </w:r>
      <w:r>
        <w:rPr>
          <w:rFonts w:ascii="Times New Roman" w:hAnsi="Times New Roman"/>
          <w:color w:val="000000"/>
          <w:sz w:val="24"/>
          <w:szCs w:val="24"/>
        </w:rPr>
        <w:t>от 26.12.2008 № 294-ФЗ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olor w:val="000000"/>
          <w:sz w:val="24"/>
          <w:szCs w:val="24"/>
        </w:rPr>
        <w:t xml:space="preserve"> (надзора) и муниципального контроля»</w:t>
      </w:r>
      <w:r>
        <w:rPr>
          <w:rFonts w:ascii="Times New Roman" w:hAnsi="Times New Roman"/>
          <w:sz w:val="24"/>
          <w:szCs w:val="24"/>
        </w:rPr>
        <w:t xml:space="preserve">, акты предыдущих проверок, материалы рассмотрения дел об административных правонарушениях и иные документы о </w:t>
      </w:r>
      <w:proofErr w:type="gramStart"/>
      <w:r>
        <w:rPr>
          <w:rFonts w:ascii="Times New Roman" w:hAnsi="Times New Roman"/>
          <w:sz w:val="24"/>
          <w:szCs w:val="24"/>
        </w:rPr>
        <w:t>результатах</w:t>
      </w:r>
      <w:proofErr w:type="gramEnd"/>
      <w:r>
        <w:rPr>
          <w:rFonts w:ascii="Times New Roman" w:hAnsi="Times New Roman"/>
          <w:sz w:val="24"/>
          <w:szCs w:val="24"/>
        </w:rPr>
        <w:t xml:space="preserve"> осуществленных в отношении юридического лица, индивидуального предпринимателя муниципального контроля.</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w:t>
      </w:r>
      <w:proofErr w:type="gramEnd"/>
      <w:r>
        <w:rPr>
          <w:rFonts w:ascii="Times New Roman" w:hAnsi="Times New Roman"/>
          <w:sz w:val="24"/>
          <w:szCs w:val="24"/>
        </w:rPr>
        <w:t xml:space="preserve">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D25CB" w:rsidRDefault="006D25CB" w:rsidP="006D25CB">
      <w:pPr>
        <w:pStyle w:val="ConsPlusNormal0"/>
        <w:jc w:val="both"/>
        <w:rPr>
          <w:rFonts w:ascii="Times New Roman" w:hAnsi="Times New Roman"/>
          <w:sz w:val="24"/>
          <w:szCs w:val="24"/>
        </w:rPr>
      </w:pPr>
      <w:bookmarkStart w:id="7" w:name="Par117"/>
      <w:r>
        <w:rPr>
          <w:rFonts w:ascii="Times New Roman" w:hAnsi="Times New Roman"/>
          <w:sz w:val="24"/>
          <w:szCs w:val="24"/>
        </w:rPr>
        <w:tab/>
      </w:r>
      <w:bookmarkEnd w:id="7"/>
      <w:proofErr w:type="gramStart"/>
      <w:r>
        <w:rPr>
          <w:rFonts w:ascii="Times New Roman" w:hAnsi="Times New Roman"/>
          <w:sz w:val="24"/>
          <w:szCs w:val="24"/>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rPr>
          <w:rFonts w:ascii="Times New Roman" w:hAnsi="Times New Roman"/>
          <w:sz w:val="24"/>
          <w:szCs w:val="24"/>
        </w:rPr>
        <w:t xml:space="preserve"> необходимые пояснения в письменной форме.</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 xml:space="preserve">9) Юридическое лицо, индивидуальный предприниматель, представляющие в орган муниципального контроля пояснения относительно выявленных ошибок и (или) </w:t>
      </w:r>
      <w:r>
        <w:rPr>
          <w:rFonts w:ascii="Times New Roman" w:hAnsi="Times New Roman"/>
          <w:sz w:val="24"/>
          <w:szCs w:val="24"/>
        </w:rPr>
        <w:lastRenderedPageBreak/>
        <w:t>противоречий в представленных документах либо относительно несоответствия указанных в подпункте 8 подпункта 2.2.3 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D25CB" w:rsidRDefault="006D25CB" w:rsidP="006D25CB">
      <w:pPr>
        <w:pStyle w:val="ConsPlusNormal0"/>
        <w:jc w:val="both"/>
        <w:rPr>
          <w:rFonts w:ascii="Times New Roman" w:hAnsi="Times New Roman"/>
          <w:sz w:val="24"/>
          <w:szCs w:val="24"/>
        </w:rPr>
      </w:pPr>
      <w:bookmarkStart w:id="8" w:name="Par123"/>
      <w:r>
        <w:rPr>
          <w:rFonts w:ascii="Times New Roman" w:hAnsi="Times New Roman"/>
          <w:sz w:val="24"/>
          <w:szCs w:val="24"/>
        </w:rPr>
        <w:tab/>
      </w:r>
      <w:bookmarkEnd w:id="8"/>
      <w:r>
        <w:rPr>
          <w:rFonts w:ascii="Times New Roman" w:hAnsi="Times New Roman"/>
          <w:sz w:val="24"/>
          <w:szCs w:val="24"/>
        </w:rPr>
        <w:t>12) Результатом исполнения административной процедуры является акт проверки.</w:t>
      </w:r>
    </w:p>
    <w:p w:rsidR="006D25CB" w:rsidRDefault="006D25CB" w:rsidP="006D25CB">
      <w:pPr>
        <w:pStyle w:val="ConsPlusNormal0"/>
        <w:jc w:val="both"/>
        <w:rPr>
          <w:rFonts w:ascii="Times New Roman" w:hAnsi="Times New Roman"/>
          <w:b/>
          <w:bCs/>
          <w:sz w:val="24"/>
          <w:szCs w:val="24"/>
        </w:rPr>
      </w:pPr>
      <w:r>
        <w:rPr>
          <w:rFonts w:ascii="Times New Roman" w:hAnsi="Times New Roman"/>
          <w:b/>
          <w:bCs/>
          <w:sz w:val="24"/>
          <w:szCs w:val="24"/>
        </w:rPr>
        <w:tab/>
        <w:t>2.2.4. Выездная проверка</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1) 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объектов и принимаемые ими меры по исполнению обязательных требований и требований, установленных муниципальными правовыми актами.</w:t>
      </w:r>
      <w:proofErr w:type="gramEnd"/>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3) Выездная проверка проводится в случае, если при документарной проверке не представляется возможным:</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Pr>
          <w:rFonts w:ascii="Times New Roman" w:hAnsi="Times New Roman"/>
          <w:sz w:val="24"/>
          <w:szCs w:val="24"/>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w:t>
      </w:r>
      <w:r>
        <w:rPr>
          <w:rFonts w:ascii="Times New Roman" w:hAnsi="Times New Roman"/>
          <w:sz w:val="24"/>
          <w:szCs w:val="24"/>
        </w:rPr>
        <w:lastRenderedPageBreak/>
        <w:t>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Pr>
          <w:rFonts w:ascii="Times New Roman" w:hAnsi="Times New Roman"/>
          <w:sz w:val="24"/>
          <w:szCs w:val="24"/>
        </w:rPr>
        <w:t xml:space="preserve"> проверке экспертов, представителей экспертных организаций на </w:t>
      </w:r>
      <w:proofErr w:type="gramStart"/>
      <w:r>
        <w:rPr>
          <w:rFonts w:ascii="Times New Roman" w:hAnsi="Times New Roman"/>
          <w:sz w:val="24"/>
          <w:szCs w:val="24"/>
        </w:rPr>
        <w:t>территорию</w:t>
      </w:r>
      <w:proofErr w:type="gramEnd"/>
      <w:r>
        <w:rPr>
          <w:rFonts w:ascii="Times New Roman" w:hAnsi="Times New Roman"/>
          <w:sz w:val="24"/>
          <w:szCs w:val="24"/>
        </w:rPr>
        <w:t xml:space="preserve"> используемую юридическим лицом, индивидуальным предпринимателем при осуществлении деятельности.</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 xml:space="preserve">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r w:rsidR="00F2672A">
        <w:rPr>
          <w:rFonts w:ascii="Times New Roman" w:hAnsi="Times New Roman"/>
          <w:sz w:val="24"/>
          <w:szCs w:val="24"/>
        </w:rPr>
        <w:t>аффинированными</w:t>
      </w:r>
      <w:r>
        <w:rPr>
          <w:rFonts w:ascii="Times New Roman" w:hAnsi="Times New Roman"/>
          <w:sz w:val="24"/>
          <w:szCs w:val="24"/>
        </w:rPr>
        <w:t xml:space="preserve"> лицами проверяемых лиц.</w:t>
      </w:r>
    </w:p>
    <w:p w:rsidR="006D25CB" w:rsidRDefault="006D25CB" w:rsidP="006D25CB">
      <w:pPr>
        <w:pStyle w:val="ConsPlusNormal0"/>
        <w:jc w:val="both"/>
        <w:rPr>
          <w:rFonts w:ascii="Times New Roman" w:hAnsi="Times New Roman"/>
          <w:color w:val="000000"/>
          <w:sz w:val="24"/>
          <w:szCs w:val="24"/>
        </w:rPr>
      </w:pPr>
      <w:r>
        <w:rPr>
          <w:rFonts w:ascii="Times New Roman" w:hAnsi="Times New Roman"/>
          <w:sz w:val="24"/>
          <w:szCs w:val="24"/>
        </w:rPr>
        <w:tab/>
      </w:r>
      <w:proofErr w:type="gramStart"/>
      <w:r>
        <w:rPr>
          <w:rFonts w:ascii="Times New Roman" w:hAnsi="Times New Roman"/>
          <w:color w:val="000000"/>
          <w:sz w:val="24"/>
          <w:szCs w:val="24"/>
        </w:rPr>
        <w:t>6.1)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Pr>
          <w:rFonts w:ascii="Times New Roman" w:hAnsi="Times New Roman"/>
          <w:color w:val="000000"/>
          <w:sz w:val="24"/>
          <w:szCs w:val="24"/>
        </w:rPr>
        <w:t xml:space="preserve">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olor w:val="000000"/>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7) Результатом исполнения административной процедуры является акт проверки.</w:t>
      </w:r>
    </w:p>
    <w:p w:rsidR="006D25CB" w:rsidRDefault="006D25CB" w:rsidP="006D25CB">
      <w:pPr>
        <w:pStyle w:val="ConsPlusNormal0"/>
        <w:jc w:val="both"/>
        <w:rPr>
          <w:rFonts w:ascii="Times New Roman" w:hAnsi="Times New Roman"/>
          <w:b/>
          <w:bCs/>
          <w:sz w:val="24"/>
          <w:szCs w:val="24"/>
        </w:rPr>
      </w:pPr>
      <w:r>
        <w:rPr>
          <w:rFonts w:ascii="Times New Roman" w:hAnsi="Times New Roman"/>
          <w:b/>
          <w:bCs/>
          <w:sz w:val="24"/>
          <w:szCs w:val="24"/>
        </w:rPr>
        <w:tab/>
        <w:t>2.2.5. Сроки проведения проверок</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1) Срок проведения каждой из проверок не может превышать двадцать рабочих дней.</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hAnsi="Times New Roman"/>
          <w:sz w:val="24"/>
          <w:szCs w:val="24"/>
        </w:rPr>
        <w:t>микропредприятия</w:t>
      </w:r>
      <w:proofErr w:type="spellEnd"/>
      <w:r>
        <w:rPr>
          <w:rFonts w:ascii="Times New Roman" w:hAnsi="Times New Roman"/>
          <w:sz w:val="24"/>
          <w:szCs w:val="24"/>
        </w:rPr>
        <w:t xml:space="preserve"> в год.</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w:t>
      </w:r>
      <w:proofErr w:type="gramEnd"/>
      <w:r>
        <w:rPr>
          <w:rFonts w:ascii="Times New Roman" w:hAnsi="Times New Roman"/>
          <w:sz w:val="24"/>
          <w:szCs w:val="24"/>
        </w:rPr>
        <w:t xml:space="preserve">, </w:t>
      </w:r>
      <w:proofErr w:type="spellStart"/>
      <w:r>
        <w:rPr>
          <w:rFonts w:ascii="Times New Roman" w:hAnsi="Times New Roman"/>
          <w:sz w:val="24"/>
          <w:szCs w:val="24"/>
        </w:rPr>
        <w:t>микропредприятий</w:t>
      </w:r>
      <w:proofErr w:type="spellEnd"/>
      <w:r>
        <w:rPr>
          <w:rFonts w:ascii="Times New Roman" w:hAnsi="Times New Roman"/>
          <w:sz w:val="24"/>
          <w:szCs w:val="24"/>
        </w:rPr>
        <w:t xml:space="preserve"> не более чем на пятнадцать часов.</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D25CB" w:rsidRDefault="006D25CB" w:rsidP="006D25CB">
      <w:pPr>
        <w:pStyle w:val="ConsPlusNormal0"/>
        <w:spacing w:line="200" w:lineRule="atLeast"/>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5) О проведении плановой проверки юридическое лицо, индивидуальный </w:t>
      </w:r>
      <w:r>
        <w:rPr>
          <w:rFonts w:ascii="Times New Roman" w:hAnsi="Times New Roman"/>
          <w:sz w:val="24"/>
          <w:szCs w:val="24"/>
        </w:rPr>
        <w:lastRenderedPageBreak/>
        <w:t>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r>
        <w:rPr>
          <w:rFonts w:ascii="Times New Roman" w:hAnsi="Times New Roman"/>
          <w:sz w:val="24"/>
          <w:szCs w:val="24"/>
        </w:rPr>
        <w:t xml:space="preserve"> К уведомлению может быть приложен список документов, которые необходимо представить в орган муниципального земельного контроля не позднее указанного срока.</w:t>
      </w:r>
    </w:p>
    <w:p w:rsidR="006D25CB" w:rsidRDefault="006D25CB" w:rsidP="006D25CB">
      <w:pPr>
        <w:pStyle w:val="a7"/>
        <w:spacing w:after="0" w:line="200" w:lineRule="atLeast"/>
        <w:jc w:val="both"/>
        <w:rPr>
          <w:rFonts w:eastAsia="Arial" w:cs="Arial"/>
          <w:b/>
          <w:bCs/>
        </w:rPr>
      </w:pPr>
      <w:r>
        <w:rPr>
          <w:rFonts w:eastAsia="Arial" w:cs="Arial"/>
          <w:b/>
          <w:bCs/>
        </w:rPr>
        <w:tab/>
        <w:t>2.3. Проведение проверки</w:t>
      </w:r>
    </w:p>
    <w:p w:rsidR="006D25CB" w:rsidRDefault="006D25CB" w:rsidP="006D25CB">
      <w:pPr>
        <w:pStyle w:val="a7"/>
        <w:autoSpaceDE w:val="0"/>
        <w:spacing w:after="0" w:line="200" w:lineRule="atLeast"/>
        <w:jc w:val="both"/>
        <w:rPr>
          <w:rFonts w:eastAsia="Arial" w:cs="Arial"/>
        </w:rPr>
      </w:pPr>
      <w:r>
        <w:rPr>
          <w:rFonts w:eastAsia="Arial" w:cs="Arial"/>
        </w:rPr>
        <w:tab/>
        <w:t>2.3.1. Проверка проводится на основании распоряжения руководителя, заместителя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2.3.2. В распоряжении руководителя, заместителя руководителя органа муниципального контроля указываются:</w:t>
      </w:r>
    </w:p>
    <w:p w:rsidR="006D25CB" w:rsidRDefault="006D25CB" w:rsidP="006D25CB">
      <w:pPr>
        <w:pStyle w:val="ConsPlusNormal0"/>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color w:val="000000"/>
          <w:sz w:val="24"/>
          <w:szCs w:val="24"/>
        </w:rPr>
        <w:t>1) наименование органа муниципального контроля, а также вид (виды) муниципального контроля;</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4) цели, задачи, предмет проверки и срок ее проведения;</w:t>
      </w:r>
    </w:p>
    <w:p w:rsidR="006D25CB" w:rsidRDefault="006D25CB" w:rsidP="006D25CB">
      <w:pPr>
        <w:pStyle w:val="ConsPlusNormal0"/>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color w:val="000000"/>
          <w:sz w:val="24"/>
          <w:szCs w:val="24"/>
        </w:rPr>
        <w:t xml:space="preserve">5) </w:t>
      </w:r>
      <w:r>
        <w:rPr>
          <w:color w:val="000000"/>
        </w:rPr>
        <w:t xml:space="preserve"> </w:t>
      </w:r>
      <w:r>
        <w:rPr>
          <w:rFonts w:ascii="Times New Roman" w:hAnsi="Times New Roman"/>
          <w:color w:val="000000"/>
          <w:sz w:val="24"/>
          <w:szCs w:val="24"/>
        </w:rPr>
        <w:t>правовые основания проведения проверки;</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6) сроки проведения и перечень мероприятий по контролю, необходимых для достижения целей и задач проведения проверки;</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7) перечень административных регламентов по осуществлению муниципального контроля;</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9) даты начала и окончания проведения проверки.</w:t>
      </w:r>
    </w:p>
    <w:p w:rsidR="006D25CB" w:rsidRDefault="006D25CB" w:rsidP="006D25CB">
      <w:pPr>
        <w:pStyle w:val="ConsPlusNormal0"/>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color w:val="000000"/>
          <w:sz w:val="24"/>
          <w:szCs w:val="24"/>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2.3.3.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 xml:space="preserve">2.3.4. По просьбе руководителя, иного должностного лица или уполномоченного </w:t>
      </w:r>
      <w:r>
        <w:rPr>
          <w:rFonts w:ascii="Times New Roman" w:hAnsi="Times New Roman"/>
          <w:sz w:val="24"/>
          <w:szCs w:val="24"/>
        </w:rPr>
        <w:lastRenderedPageBreak/>
        <w:t>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D25CB" w:rsidRDefault="006D25CB" w:rsidP="006D25CB">
      <w:pPr>
        <w:pStyle w:val="ConsPlusNormal0"/>
        <w:jc w:val="both"/>
        <w:rPr>
          <w:rFonts w:ascii="Times New Roman" w:hAnsi="Times New Roman"/>
          <w:b/>
          <w:bCs/>
          <w:sz w:val="24"/>
          <w:szCs w:val="24"/>
        </w:rPr>
      </w:pPr>
      <w:r>
        <w:rPr>
          <w:rFonts w:ascii="Times New Roman" w:hAnsi="Times New Roman"/>
          <w:sz w:val="24"/>
          <w:szCs w:val="24"/>
        </w:rPr>
        <w:tab/>
      </w:r>
      <w:r>
        <w:rPr>
          <w:rFonts w:ascii="Times New Roman" w:hAnsi="Times New Roman"/>
          <w:b/>
          <w:bCs/>
          <w:sz w:val="24"/>
          <w:szCs w:val="24"/>
        </w:rPr>
        <w:t>2.3.5. При осуществлении муниципального контроля должностные лица, уполномоченные на осуществление муниципального контроля, имеют право:</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1) проводить проверки юридических лиц и индивидуальных предпринимателей;</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2) составлять акты проверок юридических лиц и индивидуальных предпринимателей;</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3) выдавать юридическим лицам и индивидуальным предпринимателям предписания об устранении выявленных в ходе осуществления проверок нарушений;</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4) получать от юридических лиц и индивидуальных предпринимателей на основании мотивированных запросов в письменной форме документы, объяснения и иную информацию по вопросам, возникающим в ходе проведения проверок;</w:t>
      </w:r>
    </w:p>
    <w:p w:rsidR="006D25CB" w:rsidRDefault="006D25CB" w:rsidP="006D25CB">
      <w:pPr>
        <w:pStyle w:val="ConsPlusNormal0"/>
        <w:jc w:val="both"/>
        <w:rPr>
          <w:rFonts w:ascii="Times New Roman" w:hAnsi="Times New Roman"/>
          <w:color w:val="000000"/>
          <w:sz w:val="24"/>
          <w:szCs w:val="24"/>
        </w:rPr>
      </w:pPr>
      <w:r>
        <w:rPr>
          <w:rFonts w:ascii="Times New Roman" w:hAnsi="Times New Roman"/>
          <w:sz w:val="24"/>
          <w:szCs w:val="24"/>
        </w:rPr>
        <w:tab/>
        <w:t xml:space="preserve">5) на беспрепятственный доступ по предъявлении служебного удостоверения и копии распоряжения о проведении проверки на </w:t>
      </w:r>
      <w:r>
        <w:rPr>
          <w:rFonts w:ascii="Times New Roman" w:hAnsi="Times New Roman"/>
          <w:color w:val="000000"/>
          <w:sz w:val="24"/>
          <w:szCs w:val="24"/>
        </w:rPr>
        <w:t>объекты, обследовать автомобильные дороги, находящиеся в собственности, владении, пользовании и аренде для проведения проверки.</w:t>
      </w:r>
    </w:p>
    <w:p w:rsidR="006D25CB" w:rsidRDefault="006D25CB" w:rsidP="006D25CB">
      <w:pPr>
        <w:pStyle w:val="a7"/>
        <w:spacing w:after="0" w:line="200" w:lineRule="atLeast"/>
        <w:jc w:val="both"/>
        <w:rPr>
          <w:rFonts w:eastAsia="Arial" w:cs="Arial"/>
          <w:b/>
          <w:bCs/>
        </w:rPr>
      </w:pPr>
      <w:r>
        <w:rPr>
          <w:rFonts w:eastAsia="Arial" w:cs="Arial"/>
        </w:rPr>
        <w:tab/>
      </w:r>
      <w:r>
        <w:rPr>
          <w:rFonts w:eastAsia="Arial" w:cs="Arial"/>
          <w:b/>
          <w:bCs/>
        </w:rPr>
        <w:t>2.3.6. Должностные лица органа муниципального контроля при проведении проверки обязаны:</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w:t>
      </w:r>
      <w:r>
        <w:rPr>
          <w:rStyle w:val="a5"/>
          <w:rFonts w:ascii="Times New Roman" w:hAnsi="Times New Roman"/>
          <w:b w:val="0"/>
          <w:bCs w:val="0"/>
          <w:color w:val="000000"/>
          <w:sz w:val="24"/>
          <w:szCs w:val="24"/>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Pr>
          <w:rFonts w:ascii="Times New Roman" w:hAnsi="Times New Roman"/>
          <w:sz w:val="24"/>
          <w:szCs w:val="24"/>
        </w:rPr>
        <w:t>, копии документа о согласовании проведения проверки;</w:t>
      </w:r>
      <w:proofErr w:type="gramEnd"/>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lastRenderedPageBreak/>
        <w:tab/>
      </w:r>
      <w:proofErr w:type="gramStart"/>
      <w:r>
        <w:rPr>
          <w:rFonts w:ascii="Times New Roman" w:hAnsi="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rFonts w:ascii="Times New Roman" w:hAnsi="Times New Roman"/>
          <w:sz w:val="24"/>
          <w:szCs w:val="24"/>
        </w:rPr>
        <w:t xml:space="preserve"> </w:t>
      </w:r>
      <w:proofErr w:type="gramStart"/>
      <w:r>
        <w:rPr>
          <w:rFonts w:ascii="Times New Roman" w:hAnsi="Times New Roman"/>
          <w:sz w:val="24"/>
          <w:szCs w:val="24"/>
        </w:rPr>
        <w:t>числе</w:t>
      </w:r>
      <w:proofErr w:type="gramEnd"/>
      <w:r>
        <w:rPr>
          <w:rFonts w:ascii="Times New Roman" w:hAnsi="Times New Roman"/>
          <w:sz w:val="24"/>
          <w:szCs w:val="24"/>
        </w:rPr>
        <w:t xml:space="preserve"> индивидуальных предпринимателей, юридических лиц;</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 xml:space="preserve">10) соблюдать сроки проведения проверки, установленные Федеральным законом </w:t>
      </w:r>
      <w:r>
        <w:rPr>
          <w:rStyle w:val="a5"/>
          <w:rFonts w:ascii="Times New Roman" w:hAnsi="Times New Roman"/>
          <w:b w:val="0"/>
          <w:bCs w:val="0"/>
          <w:color w:val="000000"/>
          <w:sz w:val="24"/>
          <w:szCs w:val="24"/>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Pr>
          <w:rFonts w:ascii="Times New Roman" w:hAnsi="Times New Roman"/>
          <w:sz w:val="24"/>
          <w:szCs w:val="24"/>
        </w:rPr>
        <w:t>;</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13) осуществлять запись о проведенной проверке в журнале учета проверок.</w:t>
      </w:r>
    </w:p>
    <w:p w:rsidR="006D25CB" w:rsidRDefault="006D25CB" w:rsidP="006D25CB">
      <w:pPr>
        <w:pStyle w:val="ConsPlusNormal0"/>
        <w:jc w:val="both"/>
        <w:rPr>
          <w:rFonts w:ascii="Times New Roman" w:hAnsi="Times New Roman"/>
          <w:b/>
          <w:bCs/>
          <w:sz w:val="24"/>
          <w:szCs w:val="24"/>
        </w:rPr>
      </w:pPr>
      <w:r>
        <w:rPr>
          <w:rFonts w:ascii="Times New Roman" w:hAnsi="Times New Roman"/>
          <w:sz w:val="24"/>
          <w:szCs w:val="24"/>
        </w:rPr>
        <w:tab/>
      </w:r>
      <w:r>
        <w:rPr>
          <w:rFonts w:ascii="Times New Roman" w:hAnsi="Times New Roman"/>
          <w:b/>
          <w:bCs/>
          <w:sz w:val="24"/>
          <w:szCs w:val="24"/>
        </w:rPr>
        <w:t>2.3.7. При проведении проверки должностные лица органа муниципального контроля не вправе:</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два подпункта 2 подпункта 2.2.2 настоящего Регламента;</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Times New Roman" w:hAnsi="Times New Roman"/>
          <w:sz w:val="24"/>
          <w:szCs w:val="24"/>
        </w:rPr>
        <w:t xml:space="preserve"> техническими документами и правилами </w:t>
      </w:r>
      <w:r>
        <w:rPr>
          <w:rFonts w:ascii="Times New Roman" w:hAnsi="Times New Roman"/>
          <w:sz w:val="24"/>
          <w:szCs w:val="24"/>
        </w:rPr>
        <w:lastRenderedPageBreak/>
        <w:t>и методами исследований, испытаний, измерений;</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7) превышать установленные сроки проведения проверки;</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D25CB" w:rsidRDefault="006D25CB" w:rsidP="006D25CB">
      <w:pPr>
        <w:pStyle w:val="ConsPlusNormal0"/>
        <w:jc w:val="both"/>
        <w:rPr>
          <w:rFonts w:ascii="Times New Roman" w:hAnsi="Times New Roman"/>
          <w:b/>
          <w:bCs/>
          <w:sz w:val="24"/>
          <w:szCs w:val="24"/>
        </w:rPr>
      </w:pPr>
      <w:r>
        <w:rPr>
          <w:rFonts w:ascii="Times New Roman" w:hAnsi="Times New Roman"/>
          <w:sz w:val="24"/>
          <w:szCs w:val="24"/>
        </w:rPr>
        <w:tab/>
      </w:r>
      <w:r>
        <w:rPr>
          <w:rFonts w:ascii="Times New Roman" w:hAnsi="Times New Roman"/>
          <w:b/>
          <w:bCs/>
          <w:sz w:val="24"/>
          <w:szCs w:val="24"/>
        </w:rPr>
        <w:t>2.3.8.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1) непосредственно присутствовать при проведении проверки, давать объяснения по вопросам, относящимся к предмету проверки;</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roofErr w:type="gramEnd"/>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2.3.9. При проведении проверок юридические лица обязаны</w:t>
      </w:r>
      <w:r>
        <w:rPr>
          <w:rFonts w:ascii="Times New Roman" w:hAnsi="Times New Roman"/>
          <w:sz w:val="24"/>
          <w:szCs w:val="24"/>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D25CB" w:rsidRDefault="006D25CB" w:rsidP="006D25CB">
      <w:pPr>
        <w:pStyle w:val="ConsPlusNormal0"/>
        <w:jc w:val="both"/>
        <w:rPr>
          <w:rFonts w:ascii="Times New Roman" w:hAnsi="Times New Roman"/>
          <w:b/>
          <w:bCs/>
          <w:sz w:val="24"/>
          <w:szCs w:val="24"/>
        </w:rPr>
      </w:pPr>
      <w:r>
        <w:tab/>
      </w:r>
      <w:r>
        <w:rPr>
          <w:rFonts w:ascii="Times New Roman" w:hAnsi="Times New Roman"/>
          <w:b/>
          <w:bCs/>
          <w:sz w:val="24"/>
          <w:szCs w:val="24"/>
        </w:rPr>
        <w:t>2.4. Оформление результатов проверки</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2.4.1.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2.4.2. В акте проверки указываются:</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1) дата, время и место составления акта проверки;</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2) наименование органа муниципального контроля;</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3) дата и номер распоряжения руководителя, заместителя руководителя органа муниципального контроля;</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4) фамилии, имена, отчества и должности должностного лица или должностных лиц, проводивших проверку;</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w:t>
      </w:r>
      <w:r>
        <w:rPr>
          <w:rFonts w:ascii="Times New Roman" w:hAnsi="Times New Roman"/>
          <w:sz w:val="24"/>
          <w:szCs w:val="24"/>
        </w:rPr>
        <w:lastRenderedPageBreak/>
        <w:t xml:space="preserve">юридического лица, уполномоченного представителя индивидуального предпринимателя, </w:t>
      </w:r>
      <w:proofErr w:type="gramStart"/>
      <w:r>
        <w:rPr>
          <w:rFonts w:ascii="Times New Roman" w:hAnsi="Times New Roman"/>
          <w:sz w:val="24"/>
          <w:szCs w:val="24"/>
        </w:rPr>
        <w:t>присутствовавших</w:t>
      </w:r>
      <w:proofErr w:type="gramEnd"/>
      <w:r>
        <w:rPr>
          <w:rFonts w:ascii="Times New Roman" w:hAnsi="Times New Roman"/>
          <w:sz w:val="24"/>
          <w:szCs w:val="24"/>
        </w:rPr>
        <w:t xml:space="preserve"> при проведении проверки;</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6) дата, время, продолжительность и место проведения проверки;</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ascii="Times New Roman" w:hAnsi="Times New Roman"/>
          <w:sz w:val="24"/>
          <w:szCs w:val="24"/>
        </w:rPr>
        <w:t xml:space="preserve"> с отсутствием у юридического лица, индивидуального предпринимателя указанного журнала;</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9) подписи должностного лица или должностных лиц, проводивших проверку.</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 xml:space="preserve">2.4.3. </w:t>
      </w:r>
      <w:proofErr w:type="gramStart"/>
      <w:r>
        <w:rPr>
          <w:rFonts w:ascii="Times New Roman" w:hAnsi="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rFonts w:ascii="Times New Roman" w:hAnsi="Times New Roman"/>
          <w:sz w:val="24"/>
          <w:szCs w:val="24"/>
        </w:rPr>
        <w:t xml:space="preserve"> копии.</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 xml:space="preserve">2.4.4.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rFonts w:ascii="Times New Roman" w:hAnsi="Times New Roman"/>
          <w:sz w:val="24"/>
          <w:szCs w:val="24"/>
        </w:rPr>
        <w:t xml:space="preserve"> </w:t>
      </w:r>
      <w:proofErr w:type="gramStart"/>
      <w:r>
        <w:rPr>
          <w:rFonts w:ascii="Times New Roman" w:hAnsi="Times New Roman"/>
          <w:sz w:val="24"/>
          <w:szCs w:val="24"/>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Pr>
          <w:rFonts w:ascii="Times New Roman" w:hAnsi="Times New Roman"/>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2.4.5.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Pr>
          <w:rFonts w:ascii="Times New Roman" w:hAnsi="Times New Roman"/>
          <w:sz w:val="24"/>
          <w:szCs w:val="24"/>
        </w:rPr>
        <w:lastRenderedPageBreak/>
        <w:t xml:space="preserve">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Pr>
          <w:rFonts w:ascii="Times New Roman" w:hAnsi="Times New Roman"/>
          <w:sz w:val="24"/>
          <w:szCs w:val="24"/>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Pr>
          <w:rFonts w:ascii="Times New Roman" w:hAnsi="Times New Roman"/>
          <w:sz w:val="24"/>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2.4.6.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2.4.7.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2.4.8.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 xml:space="preserve">2.4.9. </w:t>
      </w:r>
      <w:proofErr w:type="gramStart"/>
      <w:r>
        <w:rPr>
          <w:rFonts w:ascii="Times New Roman" w:hAnsi="Times New Roman"/>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Pr>
          <w:rFonts w:ascii="Times New Roman" w:hAnsi="Times New Roman"/>
          <w:sz w:val="24"/>
          <w:szCs w:val="24"/>
        </w:rPr>
        <w:t xml:space="preserve"> подписи.</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2.4.10.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2.4.11. При отсутствии журнала учета проверок в акте проверки делается соответствующая запись.</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 xml:space="preserve">2.4.12. </w:t>
      </w:r>
      <w:proofErr w:type="gramStart"/>
      <w:r>
        <w:rPr>
          <w:rFonts w:ascii="Times New Roman" w:hAnsi="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Pr>
          <w:rFonts w:ascii="Times New Roman" w:hAnsi="Times New Roman"/>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D25CB" w:rsidRDefault="006D25CB" w:rsidP="006D25CB">
      <w:pPr>
        <w:pStyle w:val="a7"/>
        <w:spacing w:after="0" w:line="200" w:lineRule="atLeast"/>
        <w:jc w:val="both"/>
        <w:rPr>
          <w:rFonts w:eastAsia="Arial" w:cs="Arial"/>
        </w:rPr>
      </w:pPr>
      <w:r>
        <w:rPr>
          <w:b/>
          <w:bCs/>
        </w:rPr>
        <w:tab/>
      </w:r>
      <w:r>
        <w:t>2.4.13.</w:t>
      </w:r>
      <w:r>
        <w:rPr>
          <w:rFonts w:eastAsia="Arial" w:cs="Arial"/>
        </w:rPr>
        <w:t xml:space="preserve"> Результатом исполнения административной процедуры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6D25CB" w:rsidRDefault="006D25CB" w:rsidP="006D25CB">
      <w:pPr>
        <w:pStyle w:val="a7"/>
        <w:spacing w:after="0" w:line="200" w:lineRule="atLeast"/>
        <w:jc w:val="both"/>
        <w:rPr>
          <w:rFonts w:eastAsia="Arial" w:cs="Arial"/>
        </w:rPr>
      </w:pPr>
      <w:r>
        <w:rPr>
          <w:b/>
          <w:bCs/>
        </w:rPr>
        <w:tab/>
        <w:t>2.5. Проверка исполнения предписаний об устранении нарушений</w:t>
      </w:r>
      <w:r>
        <w:rPr>
          <w:b/>
          <w:bCs/>
        </w:rPr>
        <w:tab/>
      </w:r>
      <w:r>
        <w:br/>
      </w:r>
      <w:r>
        <w:tab/>
        <w:t xml:space="preserve">2.5.1. Проверка исполнения предписания, выданного проверяемому лицу </w:t>
      </w:r>
      <w:r>
        <w:lastRenderedPageBreak/>
        <w:t>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первичной проверки.</w:t>
      </w:r>
      <w:r>
        <w:tab/>
      </w:r>
      <w:r>
        <w:br/>
      </w:r>
      <w:r>
        <w:tab/>
        <w:t>2.5.2. Проверка исполнения предписания является внеплановой, проводится на основании распоряжения Администрации должностными лицами, указанными в распоряжении.</w:t>
      </w:r>
      <w:r>
        <w:tab/>
      </w:r>
      <w:r>
        <w:br/>
      </w:r>
      <w:r>
        <w:tab/>
        <w:t>2.5.3.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r>
        <w:tab/>
      </w:r>
      <w:r>
        <w:br/>
      </w:r>
      <w:r>
        <w:tab/>
        <w:t>2.5.4.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r>
        <w:tab/>
      </w:r>
      <w:r>
        <w:br/>
      </w:r>
      <w:r>
        <w:tab/>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r>
        <w:br/>
      </w:r>
      <w:r>
        <w:tab/>
        <w:t xml:space="preserve">2.5.5.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w:t>
      </w:r>
      <w:proofErr w:type="gramEnd"/>
      <w:r>
        <w:t xml:space="preserve">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tab/>
      </w:r>
      <w:r>
        <w:br/>
      </w:r>
      <w:r>
        <w:tab/>
        <w:t>2.5.6.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r>
        <w:tab/>
      </w:r>
      <w:r>
        <w:br/>
      </w:r>
      <w:r>
        <w:tab/>
        <w:t xml:space="preserve">2.5.7. </w:t>
      </w:r>
      <w:proofErr w:type="gramStart"/>
      <w:r>
        <w:t>В случае не устранения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r>
        <w:tab/>
      </w:r>
      <w:r>
        <w:br/>
      </w:r>
      <w:r>
        <w:tab/>
        <w:t>2.5.8.</w:t>
      </w:r>
      <w:proofErr w:type="gramEnd"/>
      <w:r>
        <w:rPr>
          <w:rFonts w:eastAsia="Arial" w:cs="Arial"/>
        </w:rPr>
        <w:t xml:space="preserve"> Результатом исполнения административной процедуры является акт проверки.</w:t>
      </w:r>
    </w:p>
    <w:p w:rsidR="006D25CB" w:rsidRDefault="006D25CB" w:rsidP="006D25CB">
      <w:pPr>
        <w:pStyle w:val="a7"/>
        <w:spacing w:after="0" w:line="200" w:lineRule="atLeast"/>
        <w:jc w:val="center"/>
      </w:pPr>
    </w:p>
    <w:p w:rsidR="006D25CB" w:rsidRDefault="006D25CB" w:rsidP="006D25CB">
      <w:pPr>
        <w:pStyle w:val="a7"/>
        <w:spacing w:after="0" w:line="200" w:lineRule="atLeast"/>
        <w:jc w:val="center"/>
        <w:rPr>
          <w:rStyle w:val="a5"/>
        </w:rPr>
      </w:pPr>
      <w:r>
        <w:rPr>
          <w:rStyle w:val="a5"/>
        </w:rPr>
        <w:lastRenderedPageBreak/>
        <w:t>3. Порядок обжалования действий (бездействия) должностного лица</w:t>
      </w:r>
    </w:p>
    <w:p w:rsidR="006D25CB" w:rsidRDefault="006D25CB" w:rsidP="006D25CB">
      <w:pPr>
        <w:pStyle w:val="a7"/>
        <w:spacing w:after="0" w:line="200" w:lineRule="atLeast"/>
        <w:jc w:val="both"/>
      </w:pPr>
    </w:p>
    <w:p w:rsidR="006D25CB" w:rsidRDefault="006D25CB" w:rsidP="006D25CB">
      <w:pPr>
        <w:pStyle w:val="a7"/>
        <w:spacing w:after="0" w:line="200" w:lineRule="atLeast"/>
        <w:jc w:val="both"/>
        <w:rPr>
          <w:rFonts w:eastAsia="Arial" w:cs="Arial"/>
        </w:rPr>
      </w:pPr>
      <w:r>
        <w:tab/>
        <w:t>3.1.</w:t>
      </w:r>
      <w:r>
        <w:rPr>
          <w:rFonts w:eastAsia="Arial" w:cs="Arial"/>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имеют право на обжалование действий (бездействия) должностного лица уполномоченного на проведение муниципального контроля, в том числе в следующих случаях:</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1) нарушение срока исполнения муниципального контроля;</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2)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муниципального контроля;</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3) затребование с заявителя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4) отказ органа, исполняющего муниципальный контроль, должностного лица органа, исполняющего муниципальный контроль, в исправлении допущенных опечаток и ошибок в выданных документах либо нарушение установленного срока таких исправлений.</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3.2. Жалоба подается в письменной форме на бумажном носителе, в электронной форме в орган, исполняющий муниципальный контроль. Жалобы на решения, принятые руководителем органа, исполняющего муниципальный контроль,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муниципальный контроль.</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3.3.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муниципальный контроль,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3.4. Жалоба должна содержать:</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1) наименование органа, исполняющего муниципальный контроль, должностного лица органа, исполняющего муниципальный контроль, решения и действия (бездействие) которых обжалуются;</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3) сведения об обжалуемых решениях и действиях (бездействии) органа, исполняющего муниципальный контроль, должностного лица органа, исполняющего муниципальный контроль;</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4) доводы, на основании которых заявитель не согласен с решением и действием (бездействием) органа, исполняющего муниципальный контроль, должностного лица органа, исполняющего муниципальный контроль. Заявителем могут быть представлены документы (при наличии), подтверждающие доводы заявителя, либо их копии.</w:t>
      </w:r>
    </w:p>
    <w:p w:rsidR="006D25CB" w:rsidRDefault="006D25CB" w:rsidP="006D25CB">
      <w:pPr>
        <w:pStyle w:val="ConsPlusNormal0"/>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color w:val="000000"/>
          <w:sz w:val="24"/>
          <w:szCs w:val="24"/>
        </w:rPr>
        <w:t>3.5. Жалоба, поступившая в орган, исполняющий муниципальный контроль, подлежит рассмотрению должностным лицом, наделенным полномочиями по рассмотрению жалоб, в течение 30 дней со дня ее регистрации.</w:t>
      </w:r>
    </w:p>
    <w:p w:rsidR="006D25CB" w:rsidRDefault="006D25CB" w:rsidP="006D25CB">
      <w:pPr>
        <w:pStyle w:val="ConsPlusNormal0"/>
        <w:jc w:val="both"/>
        <w:rPr>
          <w:rFonts w:ascii="Times New Roman" w:hAnsi="Times New Roman"/>
          <w:sz w:val="24"/>
          <w:szCs w:val="24"/>
        </w:rPr>
      </w:pPr>
      <w:bookmarkStart w:id="9" w:name="Par23"/>
      <w:bookmarkEnd w:id="9"/>
      <w:r>
        <w:rPr>
          <w:rFonts w:ascii="Times New Roman" w:hAnsi="Times New Roman"/>
          <w:sz w:val="24"/>
          <w:szCs w:val="24"/>
        </w:rPr>
        <w:tab/>
        <w:t xml:space="preserve">3.6. По результатам рассмотрения жалобы орган, исполняющий муниципальный </w:t>
      </w:r>
      <w:r>
        <w:rPr>
          <w:rFonts w:ascii="Times New Roman" w:hAnsi="Times New Roman"/>
          <w:sz w:val="24"/>
          <w:szCs w:val="24"/>
        </w:rPr>
        <w:lastRenderedPageBreak/>
        <w:t>контроль, принимает одно из следующих решений:</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1) удовлетворяет жалобу, в том числе в форме отмены принятого решения, исправления допущенных органом, исполняющим муниципальный контроль, опечаток и ошибок в выданных в результате исполнения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2) отказывает в удовлетворении жалобы.</w:t>
      </w:r>
    </w:p>
    <w:p w:rsidR="006D25CB" w:rsidRDefault="006D25CB" w:rsidP="006D25CB">
      <w:pPr>
        <w:pStyle w:val="ConsPlusNormal0"/>
        <w:jc w:val="both"/>
        <w:rPr>
          <w:rFonts w:ascii="Times New Roman" w:hAnsi="Times New Roman"/>
          <w:sz w:val="24"/>
          <w:szCs w:val="24"/>
        </w:rPr>
      </w:pPr>
      <w:r>
        <w:rPr>
          <w:rFonts w:ascii="Times New Roman" w:hAnsi="Times New Roman"/>
          <w:sz w:val="24"/>
          <w:szCs w:val="24"/>
        </w:rPr>
        <w:tab/>
        <w:t xml:space="preserve">3.7. Не </w:t>
      </w:r>
      <w:proofErr w:type="gramStart"/>
      <w:r>
        <w:rPr>
          <w:rFonts w:ascii="Times New Roman" w:hAnsi="Times New Roman"/>
          <w:sz w:val="24"/>
          <w:szCs w:val="24"/>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Pr>
          <w:rFonts w:ascii="Times New Roman" w:hAnsi="Times New Roman"/>
          <w:sz w:val="24"/>
          <w:szCs w:val="24"/>
        </w:rPr>
        <w:t xml:space="preserve"> мотивированный ответ о результатах рассмотрения жалобы.</w:t>
      </w:r>
    </w:p>
    <w:p w:rsidR="006D25CB" w:rsidRDefault="006D25CB" w:rsidP="006D25CB">
      <w:pPr>
        <w:pStyle w:val="a7"/>
        <w:spacing w:after="0" w:line="200" w:lineRule="atLeast"/>
        <w:jc w:val="both"/>
        <w:rPr>
          <w:rFonts w:eastAsia="Arial" w:cs="Arial"/>
        </w:rPr>
      </w:pPr>
      <w:r>
        <w:rPr>
          <w:rFonts w:eastAsia="Arial" w:cs="Arial"/>
          <w:b/>
          <w:bCs/>
        </w:rPr>
        <w:tab/>
      </w:r>
      <w:r>
        <w:rPr>
          <w:rFonts w:eastAsia="Arial" w:cs="Arial"/>
        </w:rPr>
        <w:t xml:space="preserve">3.8. В случае установления в ходе или по результатам </w:t>
      </w:r>
      <w:proofErr w:type="gramStart"/>
      <w:r>
        <w:rPr>
          <w:rFonts w:eastAsia="Arial" w:cs="Arial"/>
        </w:rPr>
        <w:t>рассмотрения жалобы признаков состава административного правонарушения</w:t>
      </w:r>
      <w:proofErr w:type="gramEnd"/>
      <w:r>
        <w:rPr>
          <w:rFonts w:eastAsia="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25CB" w:rsidRDefault="006D25CB" w:rsidP="006D25CB">
      <w:pPr>
        <w:pStyle w:val="a7"/>
        <w:spacing w:after="0" w:line="200" w:lineRule="atLeast"/>
        <w:jc w:val="right"/>
      </w:pPr>
    </w:p>
    <w:p w:rsidR="006D25CB" w:rsidRDefault="006D25CB" w:rsidP="006D25CB">
      <w:pPr>
        <w:pStyle w:val="a7"/>
        <w:spacing w:after="0" w:line="200" w:lineRule="atLeast"/>
        <w:jc w:val="right"/>
      </w:pPr>
    </w:p>
    <w:p w:rsidR="006D25CB" w:rsidRDefault="006D25CB" w:rsidP="006D25CB">
      <w:pPr>
        <w:pStyle w:val="a7"/>
        <w:spacing w:after="0" w:line="200" w:lineRule="atLeast"/>
        <w:jc w:val="right"/>
      </w:pPr>
    </w:p>
    <w:p w:rsidR="006D25CB" w:rsidRDefault="006D25CB" w:rsidP="006D25CB">
      <w:pPr>
        <w:pStyle w:val="a7"/>
        <w:spacing w:after="0" w:line="200" w:lineRule="atLeast"/>
        <w:jc w:val="right"/>
      </w:pPr>
    </w:p>
    <w:p w:rsidR="006D25CB" w:rsidRDefault="006D25CB" w:rsidP="006D25CB">
      <w:pPr>
        <w:pStyle w:val="a7"/>
        <w:spacing w:after="0" w:line="200" w:lineRule="atLeast"/>
        <w:jc w:val="right"/>
      </w:pPr>
    </w:p>
    <w:p w:rsidR="006D25CB" w:rsidRDefault="006D25CB" w:rsidP="006D25CB">
      <w:pPr>
        <w:pStyle w:val="a7"/>
        <w:spacing w:after="0" w:line="200" w:lineRule="atLeast"/>
        <w:jc w:val="right"/>
      </w:pPr>
    </w:p>
    <w:p w:rsidR="006D25CB" w:rsidRDefault="006D25CB" w:rsidP="006D25CB">
      <w:pPr>
        <w:pStyle w:val="a7"/>
        <w:spacing w:after="0" w:line="200" w:lineRule="atLeast"/>
        <w:jc w:val="right"/>
      </w:pPr>
    </w:p>
    <w:p w:rsidR="006D25CB" w:rsidRDefault="006D25CB" w:rsidP="006D25CB">
      <w:pPr>
        <w:pStyle w:val="a7"/>
        <w:spacing w:after="0" w:line="200" w:lineRule="atLeast"/>
        <w:jc w:val="right"/>
      </w:pPr>
    </w:p>
    <w:p w:rsidR="006D25CB" w:rsidRDefault="006D25CB" w:rsidP="006D25CB">
      <w:pPr>
        <w:pStyle w:val="a7"/>
        <w:spacing w:after="0" w:line="200" w:lineRule="atLeast"/>
        <w:jc w:val="right"/>
      </w:pPr>
    </w:p>
    <w:p w:rsidR="006D25CB" w:rsidRDefault="006D25CB" w:rsidP="006D25CB">
      <w:pPr>
        <w:pStyle w:val="a7"/>
        <w:spacing w:after="0" w:line="200" w:lineRule="atLeast"/>
        <w:jc w:val="right"/>
      </w:pPr>
    </w:p>
    <w:p w:rsidR="006D25CB" w:rsidRDefault="006D25CB" w:rsidP="006D25CB">
      <w:pPr>
        <w:pStyle w:val="a7"/>
        <w:spacing w:after="0" w:line="200" w:lineRule="atLeast"/>
        <w:jc w:val="right"/>
      </w:pPr>
    </w:p>
    <w:p w:rsidR="006D25CB" w:rsidRDefault="006D25CB" w:rsidP="006D25CB">
      <w:pPr>
        <w:pStyle w:val="a7"/>
        <w:spacing w:after="0" w:line="200" w:lineRule="atLeast"/>
        <w:jc w:val="right"/>
      </w:pPr>
    </w:p>
    <w:p w:rsidR="006D25CB" w:rsidRDefault="006D25CB" w:rsidP="006D25CB">
      <w:pPr>
        <w:pStyle w:val="a7"/>
        <w:spacing w:after="0" w:line="200" w:lineRule="atLeast"/>
        <w:jc w:val="right"/>
      </w:pPr>
    </w:p>
    <w:p w:rsidR="006D25CB" w:rsidRDefault="006D25CB" w:rsidP="006D25CB">
      <w:pPr>
        <w:pStyle w:val="a7"/>
        <w:spacing w:after="0" w:line="200" w:lineRule="atLeast"/>
        <w:jc w:val="right"/>
      </w:pPr>
    </w:p>
    <w:p w:rsidR="006D25CB" w:rsidRDefault="006D25CB" w:rsidP="006D25CB">
      <w:pPr>
        <w:pStyle w:val="a7"/>
        <w:spacing w:after="0" w:line="200" w:lineRule="atLeast"/>
        <w:jc w:val="right"/>
      </w:pPr>
    </w:p>
    <w:p w:rsidR="006D25CB" w:rsidRDefault="006D25CB" w:rsidP="006D25CB">
      <w:pPr>
        <w:pStyle w:val="a7"/>
        <w:spacing w:after="0" w:line="200" w:lineRule="atLeast"/>
        <w:jc w:val="right"/>
      </w:pPr>
    </w:p>
    <w:p w:rsidR="006D25CB" w:rsidRDefault="006D25CB" w:rsidP="006D25CB">
      <w:pPr>
        <w:pStyle w:val="a7"/>
        <w:spacing w:after="0" w:line="200" w:lineRule="atLeast"/>
        <w:jc w:val="right"/>
      </w:pPr>
    </w:p>
    <w:p w:rsidR="006D25CB" w:rsidRDefault="006D25CB" w:rsidP="006D25CB">
      <w:pPr>
        <w:pStyle w:val="a7"/>
        <w:spacing w:after="0" w:line="200" w:lineRule="atLeast"/>
        <w:jc w:val="right"/>
      </w:pPr>
    </w:p>
    <w:p w:rsidR="006D25CB" w:rsidRDefault="006D25CB" w:rsidP="006D25CB">
      <w:pPr>
        <w:pStyle w:val="a7"/>
        <w:spacing w:after="0" w:line="200" w:lineRule="atLeast"/>
        <w:jc w:val="right"/>
      </w:pPr>
    </w:p>
    <w:p w:rsidR="006D25CB" w:rsidRDefault="006D25CB" w:rsidP="006D25CB">
      <w:pPr>
        <w:pStyle w:val="a7"/>
        <w:spacing w:after="0" w:line="200" w:lineRule="atLeast"/>
        <w:jc w:val="right"/>
      </w:pPr>
    </w:p>
    <w:p w:rsidR="006D25CB" w:rsidRDefault="006D25CB" w:rsidP="006D25CB">
      <w:pPr>
        <w:pStyle w:val="a7"/>
        <w:spacing w:after="0" w:line="200" w:lineRule="atLeast"/>
        <w:jc w:val="right"/>
      </w:pPr>
    </w:p>
    <w:p w:rsidR="006D25CB" w:rsidRDefault="006D25CB" w:rsidP="006D25CB">
      <w:pPr>
        <w:pStyle w:val="a7"/>
        <w:spacing w:after="0" w:line="200" w:lineRule="atLeast"/>
        <w:jc w:val="right"/>
      </w:pPr>
    </w:p>
    <w:p w:rsidR="006D25CB" w:rsidRDefault="006D25CB" w:rsidP="006D25CB">
      <w:pPr>
        <w:pStyle w:val="a7"/>
        <w:spacing w:after="0" w:line="200" w:lineRule="atLeast"/>
        <w:jc w:val="right"/>
      </w:pPr>
    </w:p>
    <w:p w:rsidR="006D25CB" w:rsidRDefault="006D25CB" w:rsidP="006D25CB">
      <w:pPr>
        <w:pStyle w:val="a7"/>
        <w:spacing w:after="0" w:line="200" w:lineRule="atLeast"/>
        <w:jc w:val="right"/>
      </w:pPr>
    </w:p>
    <w:p w:rsidR="006D25CB" w:rsidRDefault="006D25CB" w:rsidP="006D25CB">
      <w:pPr>
        <w:pStyle w:val="a7"/>
        <w:spacing w:after="0" w:line="200" w:lineRule="atLeast"/>
        <w:jc w:val="right"/>
      </w:pPr>
    </w:p>
    <w:p w:rsidR="006D25CB" w:rsidRDefault="006D25CB" w:rsidP="006D25CB">
      <w:pPr>
        <w:pStyle w:val="a7"/>
        <w:spacing w:after="0" w:line="200" w:lineRule="atLeast"/>
        <w:jc w:val="right"/>
      </w:pPr>
    </w:p>
    <w:p w:rsidR="006D25CB" w:rsidRDefault="006D25CB" w:rsidP="006D25CB">
      <w:pPr>
        <w:pStyle w:val="a7"/>
        <w:spacing w:after="0" w:line="200" w:lineRule="atLeast"/>
        <w:jc w:val="right"/>
      </w:pPr>
    </w:p>
    <w:p w:rsidR="006D25CB" w:rsidRDefault="006D25CB" w:rsidP="006D25CB">
      <w:pPr>
        <w:pStyle w:val="a7"/>
        <w:spacing w:after="0" w:line="200" w:lineRule="atLeast"/>
        <w:jc w:val="right"/>
      </w:pPr>
    </w:p>
    <w:p w:rsidR="006D25CB" w:rsidRDefault="006D25CB" w:rsidP="006D25CB">
      <w:pPr>
        <w:pStyle w:val="a7"/>
        <w:spacing w:after="0" w:line="200" w:lineRule="atLeast"/>
        <w:jc w:val="right"/>
      </w:pPr>
    </w:p>
    <w:p w:rsidR="006D25CB" w:rsidRDefault="006D25CB" w:rsidP="006D25CB">
      <w:pPr>
        <w:pStyle w:val="a7"/>
        <w:spacing w:after="0" w:line="200" w:lineRule="atLeast"/>
        <w:jc w:val="right"/>
      </w:pPr>
    </w:p>
    <w:p w:rsidR="006D25CB" w:rsidRDefault="006D25CB" w:rsidP="006D25CB">
      <w:pPr>
        <w:pStyle w:val="a7"/>
        <w:spacing w:after="0" w:line="200" w:lineRule="atLeast"/>
        <w:jc w:val="right"/>
      </w:pPr>
    </w:p>
    <w:p w:rsidR="006D25CB" w:rsidRDefault="006D25CB" w:rsidP="006D25CB">
      <w:pPr>
        <w:pStyle w:val="a7"/>
        <w:spacing w:after="0" w:line="200" w:lineRule="atLeast"/>
        <w:jc w:val="right"/>
      </w:pPr>
    </w:p>
    <w:p w:rsidR="006D25CB" w:rsidRDefault="006D25CB" w:rsidP="006D25CB">
      <w:pPr>
        <w:pStyle w:val="a7"/>
        <w:spacing w:after="0" w:line="200" w:lineRule="atLeast"/>
        <w:jc w:val="right"/>
      </w:pPr>
    </w:p>
    <w:p w:rsidR="006D25CB" w:rsidRPr="006D25CB" w:rsidRDefault="006D25CB" w:rsidP="006D25CB">
      <w:pPr>
        <w:pStyle w:val="a7"/>
        <w:spacing w:after="0" w:line="200" w:lineRule="atLeast"/>
        <w:jc w:val="right"/>
        <w:rPr>
          <w:sz w:val="16"/>
          <w:szCs w:val="16"/>
        </w:rPr>
      </w:pPr>
      <w:r w:rsidRPr="006D25CB">
        <w:rPr>
          <w:sz w:val="16"/>
          <w:szCs w:val="16"/>
        </w:rPr>
        <w:lastRenderedPageBreak/>
        <w:t>Приложение 1</w:t>
      </w:r>
    </w:p>
    <w:p w:rsidR="006D25CB" w:rsidRPr="006D25CB" w:rsidRDefault="006D25CB" w:rsidP="006D25CB">
      <w:pPr>
        <w:spacing w:line="200" w:lineRule="atLeast"/>
        <w:jc w:val="right"/>
        <w:rPr>
          <w:sz w:val="16"/>
          <w:szCs w:val="16"/>
        </w:rPr>
      </w:pPr>
      <w:r w:rsidRPr="006D25CB">
        <w:rPr>
          <w:sz w:val="16"/>
          <w:szCs w:val="16"/>
        </w:rPr>
        <w:t xml:space="preserve">к административному регламенту </w:t>
      </w:r>
    </w:p>
    <w:p w:rsidR="006D25CB" w:rsidRPr="006D25CB" w:rsidRDefault="006D25CB" w:rsidP="006D25CB">
      <w:pPr>
        <w:spacing w:line="200" w:lineRule="atLeast"/>
        <w:jc w:val="right"/>
        <w:rPr>
          <w:color w:val="000000"/>
          <w:sz w:val="16"/>
          <w:szCs w:val="16"/>
        </w:rPr>
      </w:pPr>
      <w:r w:rsidRPr="006D25CB">
        <w:rPr>
          <w:color w:val="000000"/>
          <w:sz w:val="16"/>
          <w:szCs w:val="16"/>
        </w:rPr>
        <w:t xml:space="preserve">осуществления муниципального контроля </w:t>
      </w:r>
    </w:p>
    <w:p w:rsidR="006D25CB" w:rsidRPr="006D25CB" w:rsidRDefault="006D25CB" w:rsidP="006D25CB">
      <w:pPr>
        <w:spacing w:line="200" w:lineRule="atLeast"/>
        <w:jc w:val="right"/>
        <w:rPr>
          <w:color w:val="000000"/>
          <w:sz w:val="16"/>
          <w:szCs w:val="16"/>
        </w:rPr>
      </w:pPr>
      <w:r w:rsidRPr="006D25CB">
        <w:rPr>
          <w:color w:val="000000"/>
          <w:sz w:val="16"/>
          <w:szCs w:val="16"/>
        </w:rPr>
        <w:t xml:space="preserve">за обеспечением сохранности </w:t>
      </w:r>
      <w:proofErr w:type="gramStart"/>
      <w:r w:rsidRPr="006D25CB">
        <w:rPr>
          <w:color w:val="000000"/>
          <w:sz w:val="16"/>
          <w:szCs w:val="16"/>
        </w:rPr>
        <w:t>автомобильных</w:t>
      </w:r>
      <w:proofErr w:type="gramEnd"/>
    </w:p>
    <w:p w:rsidR="006D25CB" w:rsidRPr="006D25CB" w:rsidRDefault="006D25CB" w:rsidP="006D25CB">
      <w:pPr>
        <w:spacing w:line="200" w:lineRule="atLeast"/>
        <w:jc w:val="right"/>
        <w:rPr>
          <w:color w:val="000000"/>
          <w:sz w:val="16"/>
          <w:szCs w:val="16"/>
        </w:rPr>
      </w:pPr>
      <w:r w:rsidRPr="006D25CB">
        <w:rPr>
          <w:color w:val="000000"/>
          <w:sz w:val="16"/>
          <w:szCs w:val="16"/>
        </w:rPr>
        <w:t xml:space="preserve"> дорог местного значения в границах </w:t>
      </w:r>
    </w:p>
    <w:p w:rsidR="006D25CB" w:rsidRPr="006D25CB" w:rsidRDefault="006D25CB" w:rsidP="006D25CB">
      <w:pPr>
        <w:spacing w:line="200" w:lineRule="atLeast"/>
        <w:jc w:val="right"/>
        <w:rPr>
          <w:color w:val="000000"/>
          <w:sz w:val="16"/>
          <w:szCs w:val="16"/>
        </w:rPr>
      </w:pPr>
      <w:r w:rsidRPr="006D25CB">
        <w:rPr>
          <w:color w:val="000000"/>
          <w:sz w:val="16"/>
          <w:szCs w:val="16"/>
        </w:rPr>
        <w:t xml:space="preserve">населенных пунктов </w:t>
      </w:r>
    </w:p>
    <w:p w:rsidR="006D25CB" w:rsidRPr="006D25CB" w:rsidRDefault="006D25CB" w:rsidP="006D25CB">
      <w:pPr>
        <w:spacing w:line="200" w:lineRule="atLeast"/>
        <w:jc w:val="right"/>
        <w:rPr>
          <w:color w:val="000000"/>
          <w:sz w:val="16"/>
          <w:szCs w:val="16"/>
        </w:rPr>
      </w:pPr>
      <w:r w:rsidRPr="006D25CB">
        <w:rPr>
          <w:color w:val="000000"/>
          <w:sz w:val="16"/>
          <w:szCs w:val="16"/>
        </w:rPr>
        <w:t xml:space="preserve">сельского поселения </w:t>
      </w:r>
    </w:p>
    <w:p w:rsidR="006D25CB" w:rsidRPr="006D25CB" w:rsidRDefault="006D25CB" w:rsidP="006D25CB">
      <w:pPr>
        <w:spacing w:line="200" w:lineRule="atLeast"/>
        <w:jc w:val="right"/>
        <w:rPr>
          <w:color w:val="000000"/>
          <w:sz w:val="16"/>
          <w:szCs w:val="16"/>
        </w:rPr>
      </w:pPr>
      <w:r w:rsidRPr="006D25CB">
        <w:rPr>
          <w:color w:val="000000"/>
          <w:sz w:val="16"/>
          <w:szCs w:val="16"/>
        </w:rPr>
        <w:t>Степановский сельсовет</w:t>
      </w:r>
    </w:p>
    <w:p w:rsidR="006D25CB" w:rsidRPr="006D25CB" w:rsidRDefault="006D25CB" w:rsidP="006D25CB">
      <w:pPr>
        <w:spacing w:line="200" w:lineRule="atLeast"/>
        <w:jc w:val="right"/>
        <w:rPr>
          <w:color w:val="000000"/>
          <w:sz w:val="16"/>
          <w:szCs w:val="16"/>
        </w:rPr>
      </w:pPr>
      <w:r w:rsidRPr="006D25CB">
        <w:rPr>
          <w:color w:val="000000"/>
          <w:sz w:val="16"/>
          <w:szCs w:val="16"/>
        </w:rPr>
        <w:t xml:space="preserve"> муниципального района</w:t>
      </w:r>
    </w:p>
    <w:p w:rsidR="006D25CB" w:rsidRPr="006D25CB" w:rsidRDefault="006D25CB" w:rsidP="006D25CB">
      <w:pPr>
        <w:spacing w:line="200" w:lineRule="atLeast"/>
        <w:jc w:val="right"/>
        <w:rPr>
          <w:color w:val="000000"/>
          <w:sz w:val="16"/>
          <w:szCs w:val="16"/>
        </w:rPr>
      </w:pPr>
      <w:r w:rsidRPr="006D25CB">
        <w:rPr>
          <w:color w:val="000000"/>
          <w:sz w:val="16"/>
          <w:szCs w:val="16"/>
        </w:rPr>
        <w:t xml:space="preserve"> Аургазинский район</w:t>
      </w:r>
    </w:p>
    <w:p w:rsidR="006D25CB" w:rsidRPr="006D25CB" w:rsidRDefault="006D25CB" w:rsidP="006D25CB">
      <w:pPr>
        <w:spacing w:line="200" w:lineRule="atLeast"/>
        <w:jc w:val="right"/>
        <w:rPr>
          <w:color w:val="000000"/>
          <w:sz w:val="16"/>
          <w:szCs w:val="16"/>
        </w:rPr>
      </w:pPr>
      <w:r w:rsidRPr="006D25CB">
        <w:rPr>
          <w:color w:val="000000"/>
          <w:sz w:val="16"/>
          <w:szCs w:val="16"/>
        </w:rPr>
        <w:t>Республики Башкортостан</w:t>
      </w:r>
    </w:p>
    <w:p w:rsidR="006D25CB" w:rsidRDefault="006D25CB" w:rsidP="006D25CB">
      <w:pPr>
        <w:spacing w:line="200" w:lineRule="atLeast"/>
        <w:jc w:val="both"/>
      </w:pPr>
    </w:p>
    <w:p w:rsidR="006D25CB" w:rsidRPr="006D25CB" w:rsidRDefault="006D25CB" w:rsidP="006D25CB">
      <w:pPr>
        <w:pStyle w:val="a9"/>
        <w:spacing w:line="200" w:lineRule="atLeast"/>
        <w:jc w:val="center"/>
        <w:rPr>
          <w:b/>
          <w:color w:val="000000"/>
          <w:sz w:val="20"/>
          <w:szCs w:val="20"/>
        </w:rPr>
      </w:pPr>
      <w:r w:rsidRPr="006D25CB">
        <w:rPr>
          <w:b/>
          <w:color w:val="000000"/>
          <w:sz w:val="20"/>
          <w:szCs w:val="20"/>
        </w:rPr>
        <w:t>АДМИНИСТРАЦИЯ</w:t>
      </w:r>
    </w:p>
    <w:p w:rsidR="006D25CB" w:rsidRPr="006D25CB" w:rsidRDefault="006D25CB" w:rsidP="006D25CB">
      <w:pPr>
        <w:pStyle w:val="a9"/>
        <w:spacing w:line="200" w:lineRule="atLeast"/>
        <w:jc w:val="center"/>
        <w:rPr>
          <w:b/>
          <w:color w:val="000000"/>
          <w:sz w:val="20"/>
          <w:szCs w:val="20"/>
        </w:rPr>
      </w:pPr>
      <w:r w:rsidRPr="006D25CB">
        <w:rPr>
          <w:b/>
          <w:color w:val="000000"/>
          <w:sz w:val="20"/>
          <w:szCs w:val="20"/>
        </w:rPr>
        <w:t>СЕЛЬСКОГО ПОСЕЛЕНИЯ СТЕПАНОВСКИЙ СЕЛЬСОВЕТ</w:t>
      </w:r>
      <w:r w:rsidRPr="006D25CB">
        <w:rPr>
          <w:b/>
          <w:color w:val="000000"/>
          <w:sz w:val="20"/>
          <w:szCs w:val="20"/>
        </w:rPr>
        <w:br/>
        <w:t>МУНИЦИПАЛЬНОГО РАЙОНА АУРГАЗИНСКИЙ РАЙОН</w:t>
      </w:r>
    </w:p>
    <w:p w:rsidR="006D25CB" w:rsidRDefault="006D25CB" w:rsidP="006D25CB">
      <w:pPr>
        <w:pStyle w:val="a9"/>
        <w:spacing w:line="200" w:lineRule="atLeast"/>
        <w:jc w:val="center"/>
        <w:rPr>
          <w:color w:val="000000"/>
        </w:rPr>
      </w:pPr>
    </w:p>
    <w:p w:rsidR="006D25CB" w:rsidRPr="006D25CB" w:rsidRDefault="006D25CB" w:rsidP="006D25CB">
      <w:pPr>
        <w:pStyle w:val="a9"/>
        <w:spacing w:line="200" w:lineRule="atLeast"/>
        <w:jc w:val="center"/>
        <w:rPr>
          <w:b/>
          <w:color w:val="000000"/>
          <w:sz w:val="20"/>
          <w:szCs w:val="20"/>
          <w:u w:val="single"/>
        </w:rPr>
      </w:pPr>
      <w:r w:rsidRPr="006D25CB">
        <w:rPr>
          <w:b/>
          <w:color w:val="000000"/>
          <w:sz w:val="20"/>
          <w:szCs w:val="20"/>
          <w:u w:val="single"/>
        </w:rPr>
        <w:t>ПРЕДПИСАНИЕ</w:t>
      </w:r>
    </w:p>
    <w:p w:rsidR="006D25CB" w:rsidRDefault="006D25CB" w:rsidP="006D25CB">
      <w:pPr>
        <w:pStyle w:val="a9"/>
        <w:spacing w:line="200" w:lineRule="atLeast"/>
        <w:jc w:val="center"/>
        <w:rPr>
          <w:b/>
          <w:bCs/>
          <w:color w:val="000000"/>
        </w:rPr>
      </w:pPr>
      <w:r>
        <w:rPr>
          <w:b/>
          <w:bCs/>
          <w:color w:val="000000"/>
        </w:rPr>
        <w:t>об устранении выявленных нарушений при пользовании автомобильными дорогами местного значения сельского поселения Степановский сельсовет</w:t>
      </w:r>
    </w:p>
    <w:p w:rsidR="006D25CB" w:rsidRDefault="006D25CB" w:rsidP="006D25CB">
      <w:pPr>
        <w:pStyle w:val="a9"/>
        <w:spacing w:line="200" w:lineRule="atLeast"/>
        <w:jc w:val="center"/>
        <w:rPr>
          <w:b/>
          <w:bCs/>
          <w:color w:val="000000"/>
        </w:rPr>
      </w:pPr>
    </w:p>
    <w:p w:rsidR="006D25CB" w:rsidRPr="00F2672A" w:rsidRDefault="006D25CB" w:rsidP="006D25CB">
      <w:pPr>
        <w:pStyle w:val="a9"/>
        <w:spacing w:line="200" w:lineRule="atLeast"/>
        <w:jc w:val="center"/>
        <w:rPr>
          <w:color w:val="000000"/>
          <w:sz w:val="20"/>
          <w:szCs w:val="20"/>
        </w:rPr>
      </w:pPr>
      <w:r w:rsidRPr="00F2672A">
        <w:rPr>
          <w:color w:val="000000"/>
          <w:sz w:val="20"/>
          <w:szCs w:val="20"/>
        </w:rPr>
        <w:t xml:space="preserve">№ _______     ____ ________________ 20___ г. </w:t>
      </w:r>
      <w:r w:rsidRPr="00F2672A">
        <w:rPr>
          <w:color w:val="000000"/>
          <w:sz w:val="20"/>
          <w:szCs w:val="20"/>
        </w:rPr>
        <w:tab/>
      </w:r>
      <w:r w:rsidRPr="00F2672A">
        <w:rPr>
          <w:color w:val="000000"/>
          <w:sz w:val="20"/>
          <w:szCs w:val="20"/>
        </w:rPr>
        <w:tab/>
        <w:t>______________________</w:t>
      </w:r>
    </w:p>
    <w:p w:rsidR="006D25CB" w:rsidRPr="00F2672A" w:rsidRDefault="006D25CB" w:rsidP="006D25CB">
      <w:pPr>
        <w:pStyle w:val="a9"/>
        <w:spacing w:line="200" w:lineRule="atLeast"/>
        <w:jc w:val="center"/>
        <w:rPr>
          <w:sz w:val="20"/>
          <w:szCs w:val="20"/>
        </w:rPr>
      </w:pPr>
    </w:p>
    <w:p w:rsidR="006D25CB" w:rsidRPr="00F2672A" w:rsidRDefault="006D25CB" w:rsidP="006D25CB">
      <w:pPr>
        <w:pStyle w:val="a9"/>
        <w:spacing w:line="200" w:lineRule="atLeast"/>
        <w:jc w:val="both"/>
        <w:rPr>
          <w:color w:val="000000"/>
          <w:sz w:val="20"/>
          <w:szCs w:val="20"/>
        </w:rPr>
      </w:pPr>
      <w:r w:rsidRPr="00F2672A">
        <w:rPr>
          <w:color w:val="000000"/>
          <w:sz w:val="20"/>
          <w:szCs w:val="20"/>
        </w:rPr>
        <w:tab/>
        <w:t xml:space="preserve">На основании </w:t>
      </w:r>
      <w:proofErr w:type="gramStart"/>
      <w:r w:rsidRPr="00F2672A">
        <w:rPr>
          <w:color w:val="000000"/>
          <w:sz w:val="20"/>
          <w:szCs w:val="20"/>
        </w:rPr>
        <w:t>Акта проверки пользователя автомобильных дорог местного значения сельского поселения</w:t>
      </w:r>
      <w:proofErr w:type="gramEnd"/>
      <w:r w:rsidRPr="00F2672A">
        <w:rPr>
          <w:color w:val="000000"/>
          <w:sz w:val="20"/>
          <w:szCs w:val="20"/>
        </w:rPr>
        <w:t xml:space="preserve"> Степановский сельсовет: № _______  от __________________</w:t>
      </w:r>
    </w:p>
    <w:p w:rsidR="006D25CB" w:rsidRPr="00F2672A" w:rsidRDefault="006D25CB" w:rsidP="006D25CB">
      <w:pPr>
        <w:pStyle w:val="a9"/>
        <w:spacing w:line="200" w:lineRule="atLeast"/>
        <w:jc w:val="both"/>
        <w:rPr>
          <w:color w:val="000000"/>
          <w:sz w:val="20"/>
          <w:szCs w:val="20"/>
        </w:rPr>
      </w:pPr>
      <w:r w:rsidRPr="00F2672A">
        <w:rPr>
          <w:color w:val="000000"/>
          <w:sz w:val="20"/>
          <w:szCs w:val="20"/>
        </w:rPr>
        <w:t>Я, _____________________________________________________________________________</w:t>
      </w:r>
    </w:p>
    <w:p w:rsidR="006D25CB" w:rsidRPr="00F2672A" w:rsidRDefault="006D25CB" w:rsidP="006D25CB">
      <w:pPr>
        <w:pStyle w:val="a9"/>
        <w:spacing w:line="200" w:lineRule="atLeast"/>
        <w:jc w:val="both"/>
        <w:rPr>
          <w:color w:val="000000"/>
          <w:sz w:val="20"/>
          <w:szCs w:val="20"/>
        </w:rPr>
      </w:pPr>
      <w:r w:rsidRPr="00F2672A">
        <w:rPr>
          <w:color w:val="000000"/>
          <w:sz w:val="20"/>
          <w:szCs w:val="20"/>
        </w:rPr>
        <w:t>________________________________________________________________________________</w:t>
      </w:r>
    </w:p>
    <w:p w:rsidR="006D25CB" w:rsidRPr="00F2672A" w:rsidRDefault="006D25CB" w:rsidP="006D25CB">
      <w:pPr>
        <w:pStyle w:val="a9"/>
        <w:spacing w:line="200" w:lineRule="atLeast"/>
        <w:jc w:val="center"/>
        <w:rPr>
          <w:color w:val="000000"/>
          <w:sz w:val="20"/>
          <w:szCs w:val="20"/>
        </w:rPr>
      </w:pPr>
      <w:r w:rsidRPr="00F2672A">
        <w:rPr>
          <w:color w:val="000000"/>
          <w:sz w:val="20"/>
          <w:szCs w:val="20"/>
        </w:rPr>
        <w:t xml:space="preserve"> (фамилия, имя, отчество, должность должностного лица)</w:t>
      </w:r>
    </w:p>
    <w:p w:rsidR="006D25CB" w:rsidRPr="00F2672A" w:rsidRDefault="006D25CB" w:rsidP="006D25CB">
      <w:pPr>
        <w:pStyle w:val="a9"/>
        <w:spacing w:line="200" w:lineRule="atLeast"/>
        <w:jc w:val="both"/>
        <w:rPr>
          <w:color w:val="000000"/>
          <w:sz w:val="20"/>
          <w:szCs w:val="20"/>
        </w:rPr>
      </w:pPr>
      <w:r w:rsidRPr="00F2672A">
        <w:rPr>
          <w:color w:val="000000"/>
          <w:sz w:val="20"/>
          <w:szCs w:val="20"/>
        </w:rPr>
        <w:t>ПРЕДПИСЫВАЮ:</w:t>
      </w:r>
    </w:p>
    <w:p w:rsidR="006D25CB" w:rsidRPr="00F2672A" w:rsidRDefault="006D25CB" w:rsidP="006D25CB">
      <w:pPr>
        <w:pStyle w:val="a9"/>
        <w:spacing w:line="200" w:lineRule="atLeast"/>
        <w:jc w:val="both"/>
        <w:rPr>
          <w:color w:val="000000"/>
          <w:sz w:val="20"/>
          <w:szCs w:val="20"/>
        </w:rPr>
      </w:pPr>
      <w:r w:rsidRPr="00F2672A">
        <w:rPr>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w:t>
      </w:r>
    </w:p>
    <w:p w:rsidR="006D25CB" w:rsidRPr="00F2672A" w:rsidRDefault="006D25CB" w:rsidP="006D25CB">
      <w:pPr>
        <w:pStyle w:val="a9"/>
        <w:spacing w:line="200" w:lineRule="atLeast"/>
        <w:jc w:val="center"/>
        <w:rPr>
          <w:color w:val="000000"/>
          <w:sz w:val="20"/>
          <w:szCs w:val="20"/>
        </w:rPr>
      </w:pPr>
      <w:r w:rsidRPr="00F2672A">
        <w:rPr>
          <w:color w:val="000000"/>
          <w:sz w:val="20"/>
          <w:szCs w:val="20"/>
        </w:rPr>
        <w:t>(наименование пользователя автомобильных дорог местного значения Сельского поселения Степановский сельсовет)</w:t>
      </w:r>
    </w:p>
    <w:p w:rsidR="006D25CB" w:rsidRPr="00F2672A" w:rsidRDefault="006D25CB" w:rsidP="006D25CB">
      <w:pPr>
        <w:pStyle w:val="a9"/>
        <w:spacing w:line="200" w:lineRule="atLeast"/>
        <w:jc w:val="center"/>
        <w:rPr>
          <w:color w:val="000000"/>
          <w:sz w:val="20"/>
          <w:szCs w:val="20"/>
        </w:rPr>
      </w:pPr>
    </w:p>
    <w:tbl>
      <w:tblPr>
        <w:tblW w:w="0" w:type="auto"/>
        <w:tblInd w:w="57" w:type="dxa"/>
        <w:tblLayout w:type="fixed"/>
        <w:tblCellMar>
          <w:top w:w="57" w:type="dxa"/>
          <w:left w:w="57" w:type="dxa"/>
          <w:bottom w:w="57" w:type="dxa"/>
          <w:right w:w="57" w:type="dxa"/>
        </w:tblCellMar>
        <w:tblLook w:val="0000"/>
      </w:tblPr>
      <w:tblGrid>
        <w:gridCol w:w="641"/>
        <w:gridCol w:w="2742"/>
        <w:gridCol w:w="2217"/>
        <w:gridCol w:w="4066"/>
      </w:tblGrid>
      <w:tr w:rsidR="006D25CB" w:rsidRPr="00F2672A" w:rsidTr="00BF63C0">
        <w:tc>
          <w:tcPr>
            <w:tcW w:w="641" w:type="dxa"/>
            <w:tcBorders>
              <w:top w:val="single" w:sz="1" w:space="0" w:color="000000"/>
              <w:left w:val="single" w:sz="1" w:space="0" w:color="000000"/>
              <w:bottom w:val="single" w:sz="1" w:space="0" w:color="000000"/>
            </w:tcBorders>
            <w:shd w:val="clear" w:color="auto" w:fill="auto"/>
          </w:tcPr>
          <w:p w:rsidR="006D25CB" w:rsidRPr="00F2672A" w:rsidRDefault="006D25CB" w:rsidP="00BF63C0">
            <w:pPr>
              <w:snapToGrid w:val="0"/>
              <w:spacing w:line="200" w:lineRule="atLeast"/>
              <w:jc w:val="center"/>
              <w:rPr>
                <w:color w:val="000000"/>
              </w:rPr>
            </w:pPr>
            <w:r w:rsidRPr="00F2672A">
              <w:rPr>
                <w:color w:val="000000"/>
              </w:rPr>
              <w:t>№</w:t>
            </w:r>
            <w:r w:rsidRPr="00F2672A">
              <w:rPr>
                <w:color w:val="000000"/>
              </w:rPr>
              <w:br/>
            </w:r>
            <w:proofErr w:type="spellStart"/>
            <w:proofErr w:type="gramStart"/>
            <w:r w:rsidRPr="00F2672A">
              <w:rPr>
                <w:color w:val="000000"/>
              </w:rPr>
              <w:t>п</w:t>
            </w:r>
            <w:proofErr w:type="spellEnd"/>
            <w:proofErr w:type="gramEnd"/>
            <w:r w:rsidRPr="00F2672A">
              <w:rPr>
                <w:color w:val="000000"/>
              </w:rPr>
              <w:t>/</w:t>
            </w:r>
            <w:proofErr w:type="spellStart"/>
            <w:r w:rsidRPr="00F2672A">
              <w:rPr>
                <w:color w:val="000000"/>
              </w:rPr>
              <w:t>п</w:t>
            </w:r>
            <w:proofErr w:type="spellEnd"/>
          </w:p>
        </w:tc>
        <w:tc>
          <w:tcPr>
            <w:tcW w:w="2742" w:type="dxa"/>
            <w:tcBorders>
              <w:top w:val="single" w:sz="1" w:space="0" w:color="000000"/>
              <w:left w:val="single" w:sz="1" w:space="0" w:color="000000"/>
              <w:bottom w:val="single" w:sz="1" w:space="0" w:color="000000"/>
            </w:tcBorders>
            <w:shd w:val="clear" w:color="auto" w:fill="auto"/>
          </w:tcPr>
          <w:p w:rsidR="006D25CB" w:rsidRPr="00F2672A" w:rsidRDefault="006D25CB" w:rsidP="00BF63C0">
            <w:pPr>
              <w:snapToGrid w:val="0"/>
              <w:spacing w:line="200" w:lineRule="atLeast"/>
              <w:jc w:val="center"/>
              <w:rPr>
                <w:color w:val="000000"/>
              </w:rPr>
            </w:pPr>
            <w:r w:rsidRPr="00F2672A">
              <w:rPr>
                <w:color w:val="000000"/>
              </w:rPr>
              <w:t>Содержание предписания</w:t>
            </w:r>
          </w:p>
        </w:tc>
        <w:tc>
          <w:tcPr>
            <w:tcW w:w="2217" w:type="dxa"/>
            <w:tcBorders>
              <w:top w:val="single" w:sz="1" w:space="0" w:color="000000"/>
              <w:left w:val="single" w:sz="1" w:space="0" w:color="000000"/>
              <w:bottom w:val="single" w:sz="1" w:space="0" w:color="000000"/>
            </w:tcBorders>
            <w:shd w:val="clear" w:color="auto" w:fill="auto"/>
          </w:tcPr>
          <w:p w:rsidR="006D25CB" w:rsidRPr="00F2672A" w:rsidRDefault="006D25CB" w:rsidP="00BF63C0">
            <w:pPr>
              <w:snapToGrid w:val="0"/>
              <w:spacing w:line="200" w:lineRule="atLeast"/>
              <w:jc w:val="center"/>
              <w:rPr>
                <w:color w:val="000000"/>
              </w:rPr>
            </w:pPr>
            <w:r w:rsidRPr="00F2672A">
              <w:rPr>
                <w:color w:val="000000"/>
              </w:rPr>
              <w:t>Срок исполнения</w:t>
            </w:r>
          </w:p>
        </w:tc>
        <w:tc>
          <w:tcPr>
            <w:tcW w:w="4066" w:type="dxa"/>
            <w:tcBorders>
              <w:top w:val="single" w:sz="1" w:space="0" w:color="000000"/>
              <w:left w:val="single" w:sz="1" w:space="0" w:color="000000"/>
              <w:bottom w:val="single" w:sz="1" w:space="0" w:color="000000"/>
              <w:right w:val="single" w:sz="1" w:space="0" w:color="000000"/>
            </w:tcBorders>
            <w:shd w:val="clear" w:color="auto" w:fill="auto"/>
          </w:tcPr>
          <w:p w:rsidR="006D25CB" w:rsidRPr="00F2672A" w:rsidRDefault="006D25CB" w:rsidP="00BF63C0">
            <w:pPr>
              <w:snapToGrid w:val="0"/>
              <w:spacing w:line="200" w:lineRule="atLeast"/>
              <w:jc w:val="center"/>
              <w:rPr>
                <w:color w:val="000000"/>
              </w:rPr>
            </w:pPr>
            <w:r w:rsidRPr="00F2672A">
              <w:rPr>
                <w:color w:val="000000"/>
              </w:rPr>
              <w:t>Основания для вынесения</w:t>
            </w:r>
            <w:r w:rsidRPr="00F2672A">
              <w:rPr>
                <w:color w:val="000000"/>
              </w:rPr>
              <w:br/>
              <w:t>предписания</w:t>
            </w:r>
          </w:p>
        </w:tc>
      </w:tr>
      <w:tr w:rsidR="006D25CB" w:rsidRPr="00F2672A" w:rsidTr="00BF63C0">
        <w:tc>
          <w:tcPr>
            <w:tcW w:w="641" w:type="dxa"/>
            <w:tcBorders>
              <w:left w:val="single" w:sz="1" w:space="0" w:color="000000"/>
              <w:bottom w:val="single" w:sz="1" w:space="0" w:color="000000"/>
            </w:tcBorders>
            <w:shd w:val="clear" w:color="auto" w:fill="auto"/>
          </w:tcPr>
          <w:p w:rsidR="006D25CB" w:rsidRPr="00F2672A" w:rsidRDefault="006D25CB" w:rsidP="00BF63C0">
            <w:pPr>
              <w:snapToGrid w:val="0"/>
              <w:spacing w:line="200" w:lineRule="atLeast"/>
              <w:jc w:val="both"/>
              <w:rPr>
                <w:color w:val="000000"/>
              </w:rPr>
            </w:pPr>
          </w:p>
        </w:tc>
        <w:tc>
          <w:tcPr>
            <w:tcW w:w="2742" w:type="dxa"/>
            <w:tcBorders>
              <w:left w:val="single" w:sz="1" w:space="0" w:color="000000"/>
              <w:bottom w:val="single" w:sz="1" w:space="0" w:color="000000"/>
            </w:tcBorders>
            <w:shd w:val="clear" w:color="auto" w:fill="auto"/>
          </w:tcPr>
          <w:p w:rsidR="006D25CB" w:rsidRPr="00F2672A" w:rsidRDefault="006D25CB" w:rsidP="00BF63C0">
            <w:pPr>
              <w:snapToGrid w:val="0"/>
              <w:spacing w:line="200" w:lineRule="atLeast"/>
              <w:jc w:val="both"/>
              <w:rPr>
                <w:color w:val="000000"/>
              </w:rPr>
            </w:pPr>
          </w:p>
        </w:tc>
        <w:tc>
          <w:tcPr>
            <w:tcW w:w="2217" w:type="dxa"/>
            <w:tcBorders>
              <w:left w:val="single" w:sz="1" w:space="0" w:color="000000"/>
              <w:bottom w:val="single" w:sz="1" w:space="0" w:color="000000"/>
            </w:tcBorders>
            <w:shd w:val="clear" w:color="auto" w:fill="auto"/>
          </w:tcPr>
          <w:p w:rsidR="006D25CB" w:rsidRPr="00F2672A" w:rsidRDefault="006D25CB" w:rsidP="00BF63C0">
            <w:pPr>
              <w:snapToGrid w:val="0"/>
              <w:spacing w:line="200" w:lineRule="atLeast"/>
              <w:jc w:val="both"/>
              <w:rPr>
                <w:color w:val="000000"/>
              </w:rPr>
            </w:pPr>
          </w:p>
        </w:tc>
        <w:tc>
          <w:tcPr>
            <w:tcW w:w="4066" w:type="dxa"/>
            <w:tcBorders>
              <w:left w:val="single" w:sz="1" w:space="0" w:color="000000"/>
              <w:bottom w:val="single" w:sz="1" w:space="0" w:color="000000"/>
              <w:right w:val="single" w:sz="1" w:space="0" w:color="000000"/>
            </w:tcBorders>
            <w:shd w:val="clear" w:color="auto" w:fill="auto"/>
          </w:tcPr>
          <w:p w:rsidR="006D25CB" w:rsidRPr="00F2672A" w:rsidRDefault="006D25CB" w:rsidP="00BF63C0">
            <w:pPr>
              <w:snapToGrid w:val="0"/>
              <w:spacing w:line="200" w:lineRule="atLeast"/>
              <w:jc w:val="both"/>
              <w:rPr>
                <w:color w:val="000000"/>
              </w:rPr>
            </w:pPr>
          </w:p>
        </w:tc>
      </w:tr>
      <w:tr w:rsidR="006D25CB" w:rsidRPr="00F2672A" w:rsidTr="00BF63C0">
        <w:tc>
          <w:tcPr>
            <w:tcW w:w="641" w:type="dxa"/>
            <w:tcBorders>
              <w:left w:val="single" w:sz="1" w:space="0" w:color="000000"/>
              <w:bottom w:val="single" w:sz="1" w:space="0" w:color="000000"/>
            </w:tcBorders>
            <w:shd w:val="clear" w:color="auto" w:fill="auto"/>
          </w:tcPr>
          <w:p w:rsidR="006D25CB" w:rsidRPr="00F2672A" w:rsidRDefault="006D25CB" w:rsidP="00BF63C0">
            <w:pPr>
              <w:snapToGrid w:val="0"/>
              <w:spacing w:line="200" w:lineRule="atLeast"/>
              <w:jc w:val="both"/>
              <w:rPr>
                <w:color w:val="000000"/>
              </w:rPr>
            </w:pPr>
          </w:p>
        </w:tc>
        <w:tc>
          <w:tcPr>
            <w:tcW w:w="2742" w:type="dxa"/>
            <w:tcBorders>
              <w:left w:val="single" w:sz="1" w:space="0" w:color="000000"/>
              <w:bottom w:val="single" w:sz="1" w:space="0" w:color="000000"/>
            </w:tcBorders>
            <w:shd w:val="clear" w:color="auto" w:fill="auto"/>
          </w:tcPr>
          <w:p w:rsidR="006D25CB" w:rsidRPr="00F2672A" w:rsidRDefault="006D25CB" w:rsidP="00BF63C0">
            <w:pPr>
              <w:snapToGrid w:val="0"/>
              <w:spacing w:line="200" w:lineRule="atLeast"/>
              <w:jc w:val="both"/>
              <w:rPr>
                <w:color w:val="000000"/>
              </w:rPr>
            </w:pPr>
          </w:p>
        </w:tc>
        <w:tc>
          <w:tcPr>
            <w:tcW w:w="2217" w:type="dxa"/>
            <w:tcBorders>
              <w:left w:val="single" w:sz="1" w:space="0" w:color="000000"/>
              <w:bottom w:val="single" w:sz="1" w:space="0" w:color="000000"/>
            </w:tcBorders>
            <w:shd w:val="clear" w:color="auto" w:fill="auto"/>
          </w:tcPr>
          <w:p w:rsidR="006D25CB" w:rsidRPr="00F2672A" w:rsidRDefault="006D25CB" w:rsidP="00BF63C0">
            <w:pPr>
              <w:snapToGrid w:val="0"/>
              <w:spacing w:line="200" w:lineRule="atLeast"/>
              <w:jc w:val="both"/>
              <w:rPr>
                <w:color w:val="000000"/>
              </w:rPr>
            </w:pPr>
          </w:p>
        </w:tc>
        <w:tc>
          <w:tcPr>
            <w:tcW w:w="4066" w:type="dxa"/>
            <w:tcBorders>
              <w:left w:val="single" w:sz="1" w:space="0" w:color="000000"/>
              <w:bottom w:val="single" w:sz="1" w:space="0" w:color="000000"/>
              <w:right w:val="single" w:sz="1" w:space="0" w:color="000000"/>
            </w:tcBorders>
            <w:shd w:val="clear" w:color="auto" w:fill="auto"/>
          </w:tcPr>
          <w:p w:rsidR="006D25CB" w:rsidRPr="00F2672A" w:rsidRDefault="006D25CB" w:rsidP="00BF63C0">
            <w:pPr>
              <w:snapToGrid w:val="0"/>
              <w:spacing w:line="200" w:lineRule="atLeast"/>
              <w:jc w:val="both"/>
              <w:rPr>
                <w:color w:val="000000"/>
              </w:rPr>
            </w:pPr>
          </w:p>
        </w:tc>
      </w:tr>
      <w:tr w:rsidR="006D25CB" w:rsidRPr="00F2672A" w:rsidTr="00BF63C0">
        <w:tc>
          <w:tcPr>
            <w:tcW w:w="641" w:type="dxa"/>
            <w:tcBorders>
              <w:left w:val="single" w:sz="1" w:space="0" w:color="000000"/>
              <w:bottom w:val="single" w:sz="1" w:space="0" w:color="000000"/>
            </w:tcBorders>
            <w:shd w:val="clear" w:color="auto" w:fill="auto"/>
          </w:tcPr>
          <w:p w:rsidR="006D25CB" w:rsidRPr="00F2672A" w:rsidRDefault="006D25CB" w:rsidP="00BF63C0">
            <w:pPr>
              <w:snapToGrid w:val="0"/>
              <w:spacing w:line="200" w:lineRule="atLeast"/>
              <w:jc w:val="both"/>
              <w:rPr>
                <w:color w:val="000000"/>
              </w:rPr>
            </w:pPr>
          </w:p>
        </w:tc>
        <w:tc>
          <w:tcPr>
            <w:tcW w:w="2742" w:type="dxa"/>
            <w:tcBorders>
              <w:left w:val="single" w:sz="1" w:space="0" w:color="000000"/>
              <w:bottom w:val="single" w:sz="1" w:space="0" w:color="000000"/>
            </w:tcBorders>
            <w:shd w:val="clear" w:color="auto" w:fill="auto"/>
          </w:tcPr>
          <w:p w:rsidR="006D25CB" w:rsidRPr="00F2672A" w:rsidRDefault="006D25CB" w:rsidP="00BF63C0">
            <w:pPr>
              <w:snapToGrid w:val="0"/>
              <w:spacing w:line="200" w:lineRule="atLeast"/>
              <w:jc w:val="both"/>
              <w:rPr>
                <w:color w:val="000000"/>
              </w:rPr>
            </w:pPr>
          </w:p>
        </w:tc>
        <w:tc>
          <w:tcPr>
            <w:tcW w:w="2217" w:type="dxa"/>
            <w:tcBorders>
              <w:left w:val="single" w:sz="1" w:space="0" w:color="000000"/>
              <w:bottom w:val="single" w:sz="1" w:space="0" w:color="000000"/>
            </w:tcBorders>
            <w:shd w:val="clear" w:color="auto" w:fill="auto"/>
          </w:tcPr>
          <w:p w:rsidR="006D25CB" w:rsidRPr="00F2672A" w:rsidRDefault="006D25CB" w:rsidP="00BF63C0">
            <w:pPr>
              <w:snapToGrid w:val="0"/>
              <w:spacing w:line="200" w:lineRule="atLeast"/>
              <w:jc w:val="both"/>
              <w:rPr>
                <w:color w:val="000000"/>
              </w:rPr>
            </w:pPr>
          </w:p>
        </w:tc>
        <w:tc>
          <w:tcPr>
            <w:tcW w:w="4066" w:type="dxa"/>
            <w:tcBorders>
              <w:left w:val="single" w:sz="1" w:space="0" w:color="000000"/>
              <w:bottom w:val="single" w:sz="1" w:space="0" w:color="000000"/>
              <w:right w:val="single" w:sz="1" w:space="0" w:color="000000"/>
            </w:tcBorders>
            <w:shd w:val="clear" w:color="auto" w:fill="auto"/>
          </w:tcPr>
          <w:p w:rsidR="006D25CB" w:rsidRPr="00F2672A" w:rsidRDefault="006D25CB" w:rsidP="00BF63C0">
            <w:pPr>
              <w:snapToGrid w:val="0"/>
              <w:spacing w:line="200" w:lineRule="atLeast"/>
              <w:jc w:val="both"/>
              <w:rPr>
                <w:color w:val="000000"/>
              </w:rPr>
            </w:pPr>
          </w:p>
        </w:tc>
      </w:tr>
    </w:tbl>
    <w:p w:rsidR="006D25CB" w:rsidRPr="00F2672A" w:rsidRDefault="006D25CB" w:rsidP="006D25CB">
      <w:pPr>
        <w:pStyle w:val="a9"/>
        <w:spacing w:line="200" w:lineRule="atLeast"/>
        <w:jc w:val="both"/>
        <w:rPr>
          <w:color w:val="000000"/>
          <w:sz w:val="20"/>
          <w:szCs w:val="20"/>
        </w:rPr>
      </w:pPr>
      <w:r w:rsidRPr="00F2672A">
        <w:rPr>
          <w:color w:val="000000"/>
          <w:sz w:val="20"/>
          <w:szCs w:val="20"/>
        </w:rPr>
        <w:tab/>
      </w:r>
    </w:p>
    <w:p w:rsidR="006D25CB" w:rsidRPr="00F2672A" w:rsidRDefault="006D25CB" w:rsidP="006D25CB">
      <w:pPr>
        <w:pStyle w:val="a9"/>
        <w:spacing w:line="200" w:lineRule="atLeast"/>
        <w:jc w:val="both"/>
        <w:rPr>
          <w:color w:val="000000"/>
          <w:sz w:val="20"/>
          <w:szCs w:val="20"/>
        </w:rPr>
      </w:pPr>
      <w:r w:rsidRPr="00F2672A">
        <w:rPr>
          <w:color w:val="000000"/>
          <w:sz w:val="20"/>
          <w:szCs w:val="20"/>
        </w:rPr>
        <w:tab/>
        <w:t xml:space="preserve">Пользователь автомобильных дорог местного значения сельского поселения Степановский сельсовет 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w:t>
      </w:r>
      <w:proofErr w:type="gramStart"/>
      <w:r w:rsidRPr="00F2672A">
        <w:rPr>
          <w:color w:val="000000"/>
          <w:sz w:val="20"/>
          <w:szCs w:val="20"/>
        </w:rPr>
        <w:t>с даты истечения</w:t>
      </w:r>
      <w:proofErr w:type="gramEnd"/>
      <w:r w:rsidRPr="00F2672A">
        <w:rPr>
          <w:color w:val="000000"/>
          <w:sz w:val="20"/>
          <w:szCs w:val="20"/>
        </w:rPr>
        <w:t xml:space="preserve"> срока их исполнения.</w:t>
      </w:r>
    </w:p>
    <w:p w:rsidR="006D25CB" w:rsidRPr="00F2672A" w:rsidRDefault="006D25CB" w:rsidP="006D25CB">
      <w:pPr>
        <w:pStyle w:val="a9"/>
        <w:spacing w:line="200" w:lineRule="atLeast"/>
        <w:jc w:val="both"/>
        <w:rPr>
          <w:color w:val="000000"/>
          <w:sz w:val="20"/>
          <w:szCs w:val="20"/>
        </w:rPr>
      </w:pPr>
      <w:r w:rsidRPr="00F2672A">
        <w:rPr>
          <w:color w:val="000000"/>
          <w:sz w:val="20"/>
          <w:szCs w:val="20"/>
        </w:rPr>
        <w:t>Подпись лица, выдавшего предписание: __________________ _______________________</w:t>
      </w:r>
    </w:p>
    <w:p w:rsidR="006D25CB" w:rsidRPr="00F2672A" w:rsidRDefault="006D25CB" w:rsidP="006D25CB">
      <w:pPr>
        <w:pStyle w:val="a9"/>
        <w:spacing w:line="200" w:lineRule="atLeast"/>
        <w:jc w:val="both"/>
        <w:rPr>
          <w:color w:val="000000"/>
          <w:sz w:val="20"/>
          <w:szCs w:val="20"/>
        </w:rPr>
      </w:pPr>
      <w:r w:rsidRPr="00F2672A">
        <w:rPr>
          <w:color w:val="000000"/>
          <w:sz w:val="20"/>
          <w:szCs w:val="20"/>
        </w:rPr>
        <w:tab/>
      </w:r>
      <w:r w:rsidRPr="00F2672A">
        <w:rPr>
          <w:color w:val="000000"/>
          <w:sz w:val="20"/>
          <w:szCs w:val="20"/>
        </w:rPr>
        <w:tab/>
      </w:r>
      <w:r w:rsidRPr="00F2672A">
        <w:rPr>
          <w:color w:val="000000"/>
          <w:sz w:val="20"/>
          <w:szCs w:val="20"/>
        </w:rPr>
        <w:tab/>
      </w:r>
      <w:r w:rsidRPr="00F2672A">
        <w:rPr>
          <w:color w:val="000000"/>
          <w:sz w:val="20"/>
          <w:szCs w:val="20"/>
        </w:rPr>
        <w:tab/>
      </w:r>
      <w:r w:rsidRPr="00F2672A">
        <w:rPr>
          <w:color w:val="000000"/>
          <w:sz w:val="20"/>
          <w:szCs w:val="20"/>
        </w:rPr>
        <w:tab/>
      </w:r>
      <w:r w:rsidRPr="00F2672A">
        <w:rPr>
          <w:color w:val="000000"/>
          <w:sz w:val="20"/>
          <w:szCs w:val="20"/>
        </w:rPr>
        <w:tab/>
      </w:r>
      <w:r w:rsidRPr="00F2672A">
        <w:rPr>
          <w:color w:val="000000"/>
          <w:sz w:val="20"/>
          <w:szCs w:val="20"/>
        </w:rPr>
        <w:tab/>
        <w:t xml:space="preserve"> (подпись)</w:t>
      </w:r>
      <w:r w:rsidRPr="00F2672A">
        <w:rPr>
          <w:color w:val="000000"/>
          <w:sz w:val="20"/>
          <w:szCs w:val="20"/>
        </w:rPr>
        <w:tab/>
        <w:t xml:space="preserve">       (расшифровка подписи)</w:t>
      </w:r>
    </w:p>
    <w:p w:rsidR="006D25CB" w:rsidRPr="00F2672A" w:rsidRDefault="006D25CB" w:rsidP="006D25CB">
      <w:pPr>
        <w:pStyle w:val="a9"/>
        <w:spacing w:line="200" w:lineRule="atLeast"/>
        <w:jc w:val="both"/>
        <w:rPr>
          <w:color w:val="000000"/>
          <w:sz w:val="20"/>
          <w:szCs w:val="20"/>
        </w:rPr>
      </w:pPr>
      <w:r w:rsidRPr="00F2672A">
        <w:rPr>
          <w:color w:val="000000"/>
          <w:sz w:val="20"/>
          <w:szCs w:val="20"/>
        </w:rPr>
        <w:t>Предписание получено:</w:t>
      </w:r>
    </w:p>
    <w:p w:rsidR="006D25CB" w:rsidRPr="00F2672A" w:rsidRDefault="006D25CB" w:rsidP="006D25CB">
      <w:pPr>
        <w:pStyle w:val="a9"/>
        <w:spacing w:line="200" w:lineRule="atLeast"/>
        <w:jc w:val="both"/>
        <w:rPr>
          <w:color w:val="000000"/>
          <w:sz w:val="20"/>
          <w:szCs w:val="20"/>
        </w:rPr>
      </w:pPr>
      <w:r w:rsidRPr="00F2672A">
        <w:rPr>
          <w:color w:val="000000"/>
          <w:sz w:val="20"/>
          <w:szCs w:val="20"/>
        </w:rPr>
        <w:t>________________________________________________________________________________________________________________________________________________________________</w:t>
      </w:r>
    </w:p>
    <w:p w:rsidR="006D25CB" w:rsidRPr="00F2672A" w:rsidRDefault="006D25CB" w:rsidP="006D25CB">
      <w:pPr>
        <w:pStyle w:val="a9"/>
        <w:spacing w:line="200" w:lineRule="atLeast"/>
        <w:jc w:val="center"/>
        <w:rPr>
          <w:color w:val="000000"/>
          <w:sz w:val="20"/>
          <w:szCs w:val="20"/>
        </w:rPr>
      </w:pPr>
      <w:r w:rsidRPr="00F2672A">
        <w:rPr>
          <w:color w:val="000000"/>
          <w:sz w:val="20"/>
          <w:szCs w:val="20"/>
        </w:rPr>
        <w:t xml:space="preserve">(фамилия, имя, отчество, должность уполномоченного </w:t>
      </w:r>
      <w:proofErr w:type="gramStart"/>
      <w:r w:rsidRPr="00F2672A">
        <w:rPr>
          <w:color w:val="000000"/>
          <w:sz w:val="20"/>
          <w:szCs w:val="20"/>
        </w:rPr>
        <w:t>представителя пользователя автомобильных дорог местного значения Сельского поселения</w:t>
      </w:r>
      <w:proofErr w:type="gramEnd"/>
      <w:r w:rsidRPr="00F2672A">
        <w:rPr>
          <w:color w:val="000000"/>
          <w:sz w:val="20"/>
          <w:szCs w:val="20"/>
        </w:rPr>
        <w:t xml:space="preserve"> Степановский сельсовет)</w:t>
      </w:r>
    </w:p>
    <w:p w:rsidR="006D25CB" w:rsidRPr="00F2672A" w:rsidRDefault="006D25CB" w:rsidP="006D25CB">
      <w:pPr>
        <w:pStyle w:val="a9"/>
        <w:spacing w:line="200" w:lineRule="atLeast"/>
        <w:jc w:val="center"/>
        <w:rPr>
          <w:color w:val="000000"/>
          <w:sz w:val="20"/>
          <w:szCs w:val="20"/>
        </w:rPr>
      </w:pPr>
    </w:p>
    <w:p w:rsidR="006D25CB" w:rsidRPr="00F2672A" w:rsidRDefault="006D25CB" w:rsidP="006D25CB">
      <w:pPr>
        <w:pStyle w:val="a9"/>
        <w:spacing w:line="200" w:lineRule="atLeast"/>
        <w:rPr>
          <w:color w:val="000000"/>
          <w:sz w:val="20"/>
          <w:szCs w:val="20"/>
        </w:rPr>
      </w:pPr>
      <w:r w:rsidRPr="00F2672A">
        <w:rPr>
          <w:color w:val="000000"/>
          <w:sz w:val="20"/>
          <w:szCs w:val="20"/>
        </w:rPr>
        <w:t xml:space="preserve">_____ ____________________ 20___ г.     ________________  ________________________     </w:t>
      </w:r>
    </w:p>
    <w:p w:rsidR="006D25CB" w:rsidRPr="00F2672A" w:rsidRDefault="006D25CB" w:rsidP="006D25CB">
      <w:pPr>
        <w:spacing w:line="200" w:lineRule="atLeast"/>
        <w:jc w:val="center"/>
        <w:rPr>
          <w:color w:val="000000"/>
        </w:rPr>
      </w:pPr>
      <w:r w:rsidRPr="00F2672A">
        <w:rPr>
          <w:b/>
          <w:color w:val="000000"/>
        </w:rPr>
        <w:tab/>
      </w:r>
      <w:r w:rsidRPr="00F2672A">
        <w:rPr>
          <w:b/>
          <w:color w:val="000000"/>
        </w:rPr>
        <w:tab/>
      </w:r>
      <w:r w:rsidRPr="00F2672A">
        <w:rPr>
          <w:b/>
          <w:color w:val="000000"/>
        </w:rPr>
        <w:tab/>
        <w:t xml:space="preserve">                              </w:t>
      </w:r>
      <w:r w:rsidRPr="00F2672A">
        <w:rPr>
          <w:color w:val="000000"/>
        </w:rPr>
        <w:t>(подпись)                         (расшифровка подписи)</w:t>
      </w:r>
    </w:p>
    <w:p w:rsidR="006D25CB" w:rsidRPr="00F2672A" w:rsidRDefault="006D25CB" w:rsidP="006D25CB">
      <w:pPr>
        <w:spacing w:line="200" w:lineRule="atLeast"/>
        <w:jc w:val="center"/>
        <w:rPr>
          <w:b/>
          <w:color w:val="000000"/>
        </w:rPr>
      </w:pPr>
      <w:r w:rsidRPr="00F2672A">
        <w:rPr>
          <w:b/>
          <w:color w:val="000000"/>
        </w:rPr>
        <w:tab/>
      </w:r>
      <w:r w:rsidRPr="00F2672A">
        <w:rPr>
          <w:b/>
          <w:color w:val="000000"/>
        </w:rPr>
        <w:tab/>
      </w:r>
      <w:r w:rsidRPr="00F2672A">
        <w:rPr>
          <w:b/>
          <w:color w:val="000000"/>
        </w:rPr>
        <w:tab/>
        <w:t xml:space="preserve">                                        </w:t>
      </w:r>
    </w:p>
    <w:p w:rsidR="006D25CB" w:rsidRPr="00F2672A" w:rsidRDefault="006D25CB" w:rsidP="006D25CB">
      <w:pPr>
        <w:spacing w:line="200" w:lineRule="atLeast"/>
        <w:jc w:val="center"/>
        <w:rPr>
          <w:b/>
          <w:color w:val="000000"/>
        </w:rPr>
      </w:pPr>
    </w:p>
    <w:p w:rsidR="006D25CB" w:rsidRPr="00F2672A" w:rsidRDefault="006D25CB" w:rsidP="006D25CB">
      <w:pPr>
        <w:spacing w:line="200" w:lineRule="atLeast"/>
        <w:jc w:val="center"/>
        <w:rPr>
          <w:b/>
          <w:color w:val="000000"/>
        </w:rPr>
      </w:pPr>
    </w:p>
    <w:p w:rsidR="006D25CB" w:rsidRDefault="006D25CB" w:rsidP="006D25CB">
      <w:pPr>
        <w:spacing w:line="200" w:lineRule="atLeast"/>
        <w:jc w:val="center"/>
        <w:rPr>
          <w:b/>
          <w:color w:val="000000"/>
        </w:rPr>
      </w:pPr>
    </w:p>
    <w:p w:rsidR="006D25CB" w:rsidRPr="00F2672A" w:rsidRDefault="006D25CB" w:rsidP="006D25CB">
      <w:pPr>
        <w:spacing w:line="200" w:lineRule="atLeast"/>
        <w:jc w:val="right"/>
        <w:rPr>
          <w:sz w:val="16"/>
          <w:szCs w:val="16"/>
        </w:rPr>
      </w:pPr>
      <w:r w:rsidRPr="00F2672A">
        <w:rPr>
          <w:b/>
          <w:color w:val="000000"/>
          <w:sz w:val="16"/>
          <w:szCs w:val="16"/>
        </w:rPr>
        <w:lastRenderedPageBreak/>
        <w:t xml:space="preserve">   </w:t>
      </w:r>
      <w:r w:rsidRPr="00F2672A">
        <w:rPr>
          <w:sz w:val="16"/>
          <w:szCs w:val="16"/>
        </w:rPr>
        <w:t>Приложение 2</w:t>
      </w:r>
    </w:p>
    <w:p w:rsidR="006D25CB" w:rsidRPr="00F2672A" w:rsidRDefault="006D25CB" w:rsidP="006D25CB">
      <w:pPr>
        <w:spacing w:line="200" w:lineRule="atLeast"/>
        <w:jc w:val="right"/>
        <w:rPr>
          <w:sz w:val="16"/>
          <w:szCs w:val="16"/>
        </w:rPr>
      </w:pPr>
      <w:r w:rsidRPr="00F2672A">
        <w:rPr>
          <w:sz w:val="16"/>
          <w:szCs w:val="16"/>
        </w:rPr>
        <w:t xml:space="preserve">к административному регламенту </w:t>
      </w:r>
    </w:p>
    <w:p w:rsidR="006D25CB" w:rsidRPr="00F2672A" w:rsidRDefault="006D25CB" w:rsidP="006D25CB">
      <w:pPr>
        <w:spacing w:line="200" w:lineRule="atLeast"/>
        <w:jc w:val="right"/>
        <w:rPr>
          <w:color w:val="000000"/>
          <w:sz w:val="16"/>
          <w:szCs w:val="16"/>
        </w:rPr>
      </w:pPr>
      <w:r w:rsidRPr="00F2672A">
        <w:rPr>
          <w:color w:val="000000"/>
          <w:sz w:val="16"/>
          <w:szCs w:val="16"/>
        </w:rPr>
        <w:t xml:space="preserve">осуществления муниципального контроля </w:t>
      </w:r>
    </w:p>
    <w:p w:rsidR="006D25CB" w:rsidRPr="00F2672A" w:rsidRDefault="006D25CB" w:rsidP="006D25CB">
      <w:pPr>
        <w:spacing w:line="200" w:lineRule="atLeast"/>
        <w:jc w:val="right"/>
        <w:rPr>
          <w:color w:val="000000"/>
          <w:sz w:val="16"/>
          <w:szCs w:val="16"/>
        </w:rPr>
      </w:pPr>
      <w:r w:rsidRPr="00F2672A">
        <w:rPr>
          <w:color w:val="000000"/>
          <w:sz w:val="16"/>
          <w:szCs w:val="16"/>
        </w:rPr>
        <w:t xml:space="preserve">за обеспечением сохранности </w:t>
      </w:r>
      <w:proofErr w:type="gramStart"/>
      <w:r w:rsidRPr="00F2672A">
        <w:rPr>
          <w:color w:val="000000"/>
          <w:sz w:val="16"/>
          <w:szCs w:val="16"/>
        </w:rPr>
        <w:t>автомобильных</w:t>
      </w:r>
      <w:proofErr w:type="gramEnd"/>
    </w:p>
    <w:p w:rsidR="006D25CB" w:rsidRPr="00F2672A" w:rsidRDefault="006D25CB" w:rsidP="006D25CB">
      <w:pPr>
        <w:spacing w:line="200" w:lineRule="atLeast"/>
        <w:jc w:val="right"/>
        <w:rPr>
          <w:color w:val="000000"/>
          <w:sz w:val="16"/>
          <w:szCs w:val="16"/>
        </w:rPr>
      </w:pPr>
      <w:r w:rsidRPr="00F2672A">
        <w:rPr>
          <w:color w:val="000000"/>
          <w:sz w:val="16"/>
          <w:szCs w:val="16"/>
        </w:rPr>
        <w:t xml:space="preserve"> дорог местного значения в границах </w:t>
      </w:r>
    </w:p>
    <w:p w:rsidR="006D25CB" w:rsidRPr="00F2672A" w:rsidRDefault="006D25CB" w:rsidP="006D25CB">
      <w:pPr>
        <w:spacing w:line="200" w:lineRule="atLeast"/>
        <w:jc w:val="right"/>
        <w:rPr>
          <w:color w:val="000000"/>
          <w:sz w:val="16"/>
          <w:szCs w:val="16"/>
        </w:rPr>
      </w:pPr>
      <w:r w:rsidRPr="00F2672A">
        <w:rPr>
          <w:color w:val="000000"/>
          <w:sz w:val="16"/>
          <w:szCs w:val="16"/>
        </w:rPr>
        <w:t xml:space="preserve">населенных пунктов сельского поселения </w:t>
      </w:r>
    </w:p>
    <w:p w:rsidR="006D25CB" w:rsidRPr="00F2672A" w:rsidRDefault="006D25CB" w:rsidP="006D25CB">
      <w:pPr>
        <w:spacing w:line="200" w:lineRule="atLeast"/>
        <w:jc w:val="right"/>
        <w:rPr>
          <w:color w:val="000000"/>
          <w:sz w:val="16"/>
          <w:szCs w:val="16"/>
        </w:rPr>
      </w:pPr>
      <w:r w:rsidRPr="00F2672A">
        <w:rPr>
          <w:color w:val="000000"/>
          <w:sz w:val="16"/>
          <w:szCs w:val="16"/>
        </w:rPr>
        <w:t xml:space="preserve">Степановский сельсовет муниципального района </w:t>
      </w:r>
    </w:p>
    <w:p w:rsidR="006D25CB" w:rsidRPr="00F2672A" w:rsidRDefault="006D25CB" w:rsidP="006D25CB">
      <w:pPr>
        <w:spacing w:line="200" w:lineRule="atLeast"/>
        <w:jc w:val="right"/>
        <w:rPr>
          <w:color w:val="000000"/>
          <w:sz w:val="16"/>
          <w:szCs w:val="16"/>
        </w:rPr>
      </w:pPr>
      <w:r w:rsidRPr="00F2672A">
        <w:rPr>
          <w:color w:val="000000"/>
          <w:sz w:val="16"/>
          <w:szCs w:val="16"/>
        </w:rPr>
        <w:t>Аургазинский район Республики Башкортостан</w:t>
      </w:r>
    </w:p>
    <w:p w:rsidR="006D25CB" w:rsidRDefault="006D25CB" w:rsidP="006D25CB">
      <w:pPr>
        <w:spacing w:line="200" w:lineRule="atLeast"/>
        <w:jc w:val="center"/>
        <w:rPr>
          <w:b/>
        </w:rPr>
      </w:pPr>
    </w:p>
    <w:p w:rsidR="006D25CB" w:rsidRDefault="006D25CB" w:rsidP="006D25CB">
      <w:pPr>
        <w:spacing w:line="200" w:lineRule="atLeast"/>
        <w:jc w:val="center"/>
        <w:rPr>
          <w:b/>
        </w:rPr>
      </w:pPr>
      <w:r>
        <w:rPr>
          <w:b/>
        </w:rPr>
        <w:t>Блок-схема</w:t>
      </w:r>
    </w:p>
    <w:p w:rsidR="006D25CB" w:rsidRDefault="006D25CB" w:rsidP="006D25CB">
      <w:pPr>
        <w:spacing w:line="200" w:lineRule="atLeast"/>
        <w:jc w:val="center"/>
        <w:rPr>
          <w:b/>
          <w:color w:val="000000"/>
        </w:rPr>
      </w:pPr>
      <w:r>
        <w:rPr>
          <w:b/>
        </w:rPr>
        <w:t>административного регламента</w:t>
      </w:r>
      <w:r>
        <w:rPr>
          <w:b/>
          <w:color w:val="000000"/>
        </w:rPr>
        <w:t xml:space="preserve"> осуществления муниципального </w:t>
      </w:r>
      <w:proofErr w:type="gramStart"/>
      <w:r>
        <w:rPr>
          <w:b/>
          <w:color w:val="000000"/>
        </w:rPr>
        <w:t>контроля за</w:t>
      </w:r>
      <w:proofErr w:type="gramEnd"/>
      <w:r>
        <w:rPr>
          <w:b/>
          <w:color w:val="000000"/>
        </w:rPr>
        <w:t xml:space="preserve"> обеспечением сохранности автомобильных дорог местного значения в границах населенных пунктов сельского поселения Степановский сельсовет муниципального района Аургазинский район Республики Башкортостан</w:t>
      </w:r>
    </w:p>
    <w:p w:rsidR="006D25CB" w:rsidRDefault="006D25CB" w:rsidP="006D25CB">
      <w:pPr>
        <w:spacing w:line="200" w:lineRule="atLeast"/>
        <w:ind w:left="-567"/>
        <w:jc w:val="center"/>
      </w:pPr>
    </w:p>
    <w:p w:rsidR="006D25CB" w:rsidRDefault="006D25CB" w:rsidP="006D25CB">
      <w:pPr>
        <w:spacing w:line="200" w:lineRule="atLeast"/>
        <w:ind w:left="-567"/>
        <w:jc w:val="center"/>
      </w:pPr>
      <w:r>
        <w:pict>
          <v:oval id="_x0000_s1033" style="position:absolute;left:0;text-align:left;margin-left:24.6pt;margin-top:2.05pt;width:230.2pt;height:56.85pt;z-index:251666432;v-text-anchor:middle" strokeweight=".26mm">
            <v:fill color2="black"/>
            <v:textbox style="mso-rotate-with-shape:t" inset="0,0,0,0">
              <w:txbxContent>
                <w:p w:rsidR="006D25CB" w:rsidRDefault="006D25CB" w:rsidP="006D25CB">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Ежегодный план проведения плановых проверок</w:t>
                  </w:r>
                </w:p>
              </w:txbxContent>
            </v:textbox>
          </v:oval>
        </w:pict>
      </w:r>
    </w:p>
    <w:p w:rsidR="006D25CB" w:rsidRDefault="006D25CB" w:rsidP="006D25CB">
      <w:pPr>
        <w:spacing w:line="200" w:lineRule="atLeast"/>
        <w:ind w:left="-567"/>
        <w:jc w:val="center"/>
        <w:rPr>
          <w:b/>
          <w:bCs/>
        </w:rPr>
      </w:pPr>
    </w:p>
    <w:p w:rsidR="006D25CB" w:rsidRDefault="006D25CB" w:rsidP="006D25CB">
      <w:pPr>
        <w:tabs>
          <w:tab w:val="left" w:pos="-15"/>
        </w:tabs>
        <w:spacing w:line="200" w:lineRule="atLeast"/>
        <w:ind w:left="-567"/>
        <w:jc w:val="center"/>
        <w:rPr>
          <w:b/>
          <w:bCs/>
        </w:rPr>
      </w:pPr>
    </w:p>
    <w:p w:rsidR="006D25CB" w:rsidRDefault="006D25CB" w:rsidP="006D25CB">
      <w:pPr>
        <w:spacing w:line="200" w:lineRule="atLeast"/>
        <w:ind w:left="-567"/>
      </w:pPr>
      <w:r>
        <w:pict>
          <v:line id="Прямая соединительная линия 31" o:spid="_x0000_s1027" style="position:absolute;left:0;text-align:left;z-index:251660288" from="135pt,13pt" to="135pt,28.35pt" strokeweight=".26mm">
            <v:stroke endarrow="block" joinstyle="miter"/>
          </v:line>
        </w:pict>
      </w:r>
    </w:p>
    <w:p w:rsidR="006D25CB" w:rsidRDefault="006D25CB" w:rsidP="006D25CB">
      <w:pPr>
        <w:spacing w:line="200" w:lineRule="atLeast"/>
        <w:ind w:left="-567"/>
      </w:pPr>
      <w:r>
        <w:pict>
          <v:oval id="_x0000_s1041" style="position:absolute;left:0;text-align:left;margin-left:299.15pt;margin-top:5.9pt;width:174.9pt;height:52.3pt;z-index:251674624;v-text-anchor:middle" strokeweight=".26mm">
            <v:fill color2="black"/>
            <v:stroke endarrow="block"/>
            <v:path arrowok="t"/>
            <v:textbox style="mso-rotate-with-shape:t" inset="0,0,0,0">
              <w:txbxContent>
                <w:p w:rsidR="006D25CB" w:rsidRDefault="006D25CB" w:rsidP="006D25CB">
                  <w:pPr>
                    <w:spacing w:line="200" w:lineRule="atLeast"/>
                    <w:jc w:val="center"/>
                    <w:rPr>
                      <w:rFonts w:eastAsia="Lucida Sans Unicode" w:cs="Mangal"/>
                      <w:kern w:val="1"/>
                      <w:lang w:eastAsia="hi-IN" w:bidi="hi-IN"/>
                    </w:rPr>
                  </w:pPr>
                  <w:r>
                    <w:rPr>
                      <w:rFonts w:eastAsia="Lucida Sans Unicode" w:cs="Mangal"/>
                      <w:kern w:val="1"/>
                      <w:lang w:eastAsia="hi-IN" w:bidi="hi-IN"/>
                    </w:rPr>
                    <w:t xml:space="preserve">Внеплановая проверка </w:t>
                  </w:r>
                </w:p>
              </w:txbxContent>
            </v:textbox>
          </v:oval>
        </w:pict>
      </w:r>
    </w:p>
    <w:p w:rsidR="006D25CB" w:rsidRDefault="006D25CB" w:rsidP="006D25CB">
      <w:pPr>
        <w:spacing w:line="200" w:lineRule="atLeast"/>
        <w:ind w:left="-567"/>
      </w:pPr>
      <w:r>
        <w:pict>
          <v:shapetype id="_x0000_t202" coordsize="21600,21600" o:spt="202" path="m,l,21600r21600,l21600,xe">
            <v:stroke joinstyle="miter"/>
            <v:path gradientshapeok="t" o:connecttype="rect"/>
          </v:shapetype>
          <v:shape id="_x0000_s1056" type="#_x0000_t202" style="position:absolute;left:0;text-align:left;margin-left:24.05pt;margin-top:1.5pt;width:189.7pt;height:51pt;z-index:251689984;v-text-anchor:middle" strokeweight=".26mm">
            <v:fill color2="black"/>
            <v:stroke joinstyle="round"/>
            <v:textbox style="mso-rotate-with-shape:t" inset="0,0,0,0">
              <w:txbxContent>
                <w:p w:rsidR="006D25CB" w:rsidRDefault="006D25CB" w:rsidP="006D25C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плановой проверки в орган прокуратуры</w:t>
                  </w:r>
                </w:p>
              </w:txbxContent>
            </v:textbox>
          </v:shape>
        </w:pict>
      </w:r>
    </w:p>
    <w:p w:rsidR="006D25CB" w:rsidRDefault="006D25CB" w:rsidP="006D25CB">
      <w:pPr>
        <w:spacing w:line="200" w:lineRule="atLeast"/>
        <w:ind w:left="-567"/>
      </w:pPr>
    </w:p>
    <w:p w:rsidR="006D25CB" w:rsidRDefault="006D25CB" w:rsidP="006D25CB">
      <w:pPr>
        <w:spacing w:line="200" w:lineRule="atLeast"/>
        <w:ind w:left="-567"/>
      </w:pPr>
    </w:p>
    <w:p w:rsidR="006D25CB" w:rsidRDefault="006D25CB" w:rsidP="006D25CB">
      <w:pPr>
        <w:spacing w:line="200" w:lineRule="atLeast"/>
        <w:ind w:left="-567"/>
      </w:pPr>
      <w:r>
        <w:pict>
          <v:line id="_x0000_s1034" style="position:absolute;left:0;text-align:left;z-index:251667456" from="131.15pt,11.1pt" to="131.35pt,24.55pt" strokeweight=".26mm">
            <v:stroke endarrow="block"/>
          </v:line>
        </w:pict>
      </w:r>
      <w:r>
        <w:pict>
          <v:line id="_x0000_s1040" style="position:absolute;left:0;text-align:left;z-index:251673600" from="382.7pt,6.55pt" to="382.7pt,28.35pt" strokeweight=".26mm">
            <v:stroke endarrow="block"/>
          </v:line>
        </w:pict>
      </w:r>
    </w:p>
    <w:p w:rsidR="006D25CB" w:rsidRDefault="006D25CB" w:rsidP="006D25CB">
      <w:pPr>
        <w:spacing w:line="200" w:lineRule="atLeast"/>
        <w:ind w:left="-567"/>
      </w:pPr>
    </w:p>
    <w:p w:rsidR="006D25CB" w:rsidRDefault="006D25CB" w:rsidP="006D25CB">
      <w:pPr>
        <w:spacing w:line="200" w:lineRule="atLeast"/>
        <w:ind w:left="-567"/>
      </w:pPr>
      <w:r>
        <w:pict>
          <v:shape id="_x0000_s1042" type="#_x0000_t202" style="position:absolute;left:0;text-align:left;margin-left:22.3pt;margin-top:.75pt;width:450pt;height:37.5pt;z-index:251675648;v-text-anchor:middle" strokeweight=".26mm">
            <v:fill color2="black"/>
            <v:stroke joinstyle="round"/>
            <v:textbox style="mso-rotate-with-shape:t" inset="0,0,0,0">
              <w:txbxContent>
                <w:p w:rsidR="006D25CB" w:rsidRDefault="006D25CB" w:rsidP="006D25C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Распоряжение о проведении проверки по муниципальному контролю</w:t>
                  </w:r>
                </w:p>
              </w:txbxContent>
            </v:textbox>
          </v:shape>
        </w:pict>
      </w:r>
    </w:p>
    <w:p w:rsidR="006D25CB" w:rsidRDefault="006D25CB" w:rsidP="006D25CB">
      <w:pPr>
        <w:spacing w:line="200" w:lineRule="atLeast"/>
        <w:ind w:left="-567"/>
      </w:pPr>
    </w:p>
    <w:p w:rsidR="006D25CB" w:rsidRDefault="006D25CB" w:rsidP="006D25CB">
      <w:pPr>
        <w:spacing w:line="200" w:lineRule="atLeast"/>
        <w:ind w:left="-567"/>
      </w:pPr>
      <w:r>
        <w:pict>
          <v:line id="_x0000_s1044" style="position:absolute;left:0;text-align:left;z-index:251677696" from="386.8pt,10.65pt" to="386.8pt,24.25pt" strokeweight=".26mm">
            <v:stroke endarrow="block"/>
          </v:line>
        </w:pict>
      </w:r>
      <w:r>
        <w:pict>
          <v:line id="_x0000_s1057" style="position:absolute;left:0;text-align:left;z-index:251691008" from="160.05pt,10.65pt" to="160.05pt,25.6pt" strokeweight=".26mm">
            <v:stroke endarrow="block" joinstyle="miter"/>
          </v:line>
        </w:pict>
      </w:r>
    </w:p>
    <w:p w:rsidR="006D25CB" w:rsidRDefault="006D25CB" w:rsidP="006D25CB">
      <w:pPr>
        <w:pStyle w:val="HTML"/>
        <w:spacing w:line="200" w:lineRule="atLeast"/>
        <w:ind w:left="-567"/>
        <w:rPr>
          <w:rFonts w:ascii="Times New Roman" w:hAnsi="Times New Roman"/>
        </w:rPr>
      </w:pPr>
      <w:r>
        <w:pict>
          <v:line id="Прямая соединительная линия 30" o:spid="_x0000_s1028" style="position:absolute;left:0;text-align:left;z-index:251661312" from="65.25pt,.05pt" to="65.25pt,15pt" strokeweight=".26mm">
            <v:stroke endarrow="block" joinstyle="miter"/>
          </v:line>
        </w:pict>
      </w:r>
      <w:r>
        <w:pict>
          <v:shape id="_x0000_s1043" type="#_x0000_t202" style="position:absolute;left:0;text-align:left;margin-left:216.55pt;margin-top:10.45pt;width:254.25pt;height:51pt;z-index:251676672;v-text-anchor:middle" strokeweight=".26mm">
            <v:fill color2="black"/>
            <v:stroke joinstyle="round"/>
            <v:textbox style="mso-rotate-with-shape:t" inset="0,0,0,0">
              <w:txbxContent>
                <w:p w:rsidR="006D25CB" w:rsidRDefault="006D25CB" w:rsidP="006D25C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внеплановой выездной проверки в орган прокуратуры</w:t>
                  </w:r>
                </w:p>
              </w:txbxContent>
            </v:textbox>
          </v:shape>
        </w:pict>
      </w:r>
      <w:r>
        <w:rPr>
          <w:rFonts w:ascii="Times New Roman" w:hAnsi="Times New Roman" w:cs="Times New Roman"/>
        </w:rPr>
        <w:t xml:space="preserve"> </w:t>
      </w:r>
      <w:r>
        <w:rPr>
          <w:rFonts w:ascii="Times New Roman" w:hAnsi="Times New Roman"/>
        </w:rPr>
        <w:tab/>
      </w:r>
      <w:r>
        <w:rPr>
          <w:rFonts w:ascii="Times New Roman" w:hAnsi="Times New Roman"/>
        </w:rPr>
        <w:tab/>
      </w:r>
      <w:r>
        <w:rPr>
          <w:rFonts w:ascii="Times New Roman" w:hAnsi="Times New Roman"/>
        </w:rPr>
        <w:tab/>
      </w:r>
    </w:p>
    <w:p w:rsidR="006D25CB" w:rsidRDefault="006D25CB" w:rsidP="006D25CB">
      <w:pPr>
        <w:pStyle w:val="HTML"/>
        <w:spacing w:line="200" w:lineRule="atLeast"/>
        <w:ind w:left="-567"/>
      </w:pPr>
      <w:r>
        <w:pict>
          <v:shape id="_x0000_s1035" type="#_x0000_t202" style="position:absolute;left:0;text-align:left;margin-left:18.85pt;margin-top:4.4pt;width:101.2pt;height:49.85pt;z-index:251668480;v-text-anchor:middle" strokeweight=".26mm">
            <v:fill color2="black"/>
            <v:stroke endarrow="block" joinstyle="round"/>
            <v:path arrowok="t"/>
            <v:textbox style="mso-rotate-with-shape:t" inset="0,0,0,0">
              <w:txbxContent>
                <w:p w:rsidR="006D25CB" w:rsidRDefault="006D25CB" w:rsidP="006D25CB">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w:r>
      <w:r>
        <w:pict>
          <v:shape id="_x0000_s1039" type="#_x0000_t202" style="position:absolute;left:0;text-align:left;margin-left:130.05pt;margin-top:2.5pt;width:74.25pt;height:48.1pt;z-index:251672576;v-text-anchor:middle" strokeweight=".26mm">
            <v:fill color2="black"/>
            <v:stroke endarrow="block" joinstyle="round"/>
            <v:path arrowok="t"/>
            <v:textbox style="mso-rotate-with-shape:t" inset="0,0,0,0">
              <w:txbxContent>
                <w:p w:rsidR="006D25CB" w:rsidRDefault="006D25CB" w:rsidP="006D25CB">
                  <w:pPr>
                    <w:overflowPunct w:val="0"/>
                    <w:spacing w:line="200" w:lineRule="atLeast"/>
                    <w:jc w:val="center"/>
                    <w:rPr>
                      <w:kern w:val="1"/>
                      <w:lang w:bidi="ru-RU"/>
                    </w:rPr>
                  </w:pPr>
                  <w:r>
                    <w:rPr>
                      <w:kern w:val="1"/>
                      <w:lang w:bidi="ru-RU"/>
                    </w:rPr>
                    <w:t>Выездная проверка</w:t>
                  </w:r>
                </w:p>
              </w:txbxContent>
            </v:textbox>
          </v:shape>
        </w:pict>
      </w:r>
    </w:p>
    <w:p w:rsidR="006D25CB" w:rsidRDefault="006D25CB" w:rsidP="006D25CB">
      <w:pPr>
        <w:pStyle w:val="HTML"/>
        <w:spacing w:line="200" w:lineRule="atLeast"/>
        <w:ind w:left="-567"/>
      </w:pPr>
    </w:p>
    <w:p w:rsidR="006D25CB" w:rsidRDefault="006D25CB" w:rsidP="006D25CB">
      <w:pPr>
        <w:pStyle w:val="HTML"/>
        <w:spacing w:line="200" w:lineRule="atLeast"/>
        <w:ind w:left="-567"/>
        <w:rPr>
          <w:rFonts w:ascii="Times New Roman" w:hAnsi="Times New Roman"/>
        </w:rPr>
      </w:pPr>
      <w:r>
        <w:rPr>
          <w:rFonts w:ascii="Times New Roman" w:hAnsi="Times New Roman"/>
        </w:rPr>
        <w:tab/>
      </w:r>
      <w:r>
        <w:rPr>
          <w:rFonts w:ascii="Times New Roman" w:hAnsi="Times New Roman"/>
        </w:rPr>
        <w:tab/>
      </w:r>
    </w:p>
    <w:p w:rsidR="006D25CB" w:rsidRDefault="006D25CB" w:rsidP="006D25CB">
      <w:pPr>
        <w:pStyle w:val="HTML"/>
        <w:spacing w:line="200" w:lineRule="atLeast"/>
        <w:ind w:left="-567"/>
        <w:rPr>
          <w:rFonts w:ascii="Times New Roman" w:hAnsi="Times New Roman" w:cs="Times New Roman"/>
        </w:rPr>
      </w:pPr>
      <w:r>
        <w:pict>
          <v:line id="Прямая соединительная линия 27" o:spid="_x0000_s1029" style="position:absolute;left:0;text-align:left;z-index:251662336" from="298.5pt,6.85pt" to="298.5pt,21.1pt" strokeweight=".26mm">
            <v:stroke endarrow="block" joinstyle="miter"/>
          </v:line>
        </w:pict>
      </w:r>
      <w:r>
        <w:pict>
          <v:line id="Прямая соединительная линия 24" o:spid="_x0000_s1030" style="position:absolute;left:0;text-align:left;z-index:251663360" from="164.6pt,9.6pt" to="165.7pt,31.25pt" strokeweight=".26mm">
            <v:stroke endarrow="block" joinstyle="miter"/>
          </v:line>
        </w:pict>
      </w:r>
      <w:r>
        <w:pict>
          <v:line id="_x0000_s1036" style="position:absolute;left:0;text-align:left;z-index:251669504" from="403.35pt,10.4pt" to="403.35pt,24.65pt" strokeweight=".26mm">
            <v:stroke endarrow="block"/>
          </v:line>
        </w:pict>
      </w:r>
      <w:r>
        <w:pict>
          <v:line id="_x0000_s1038" style="position:absolute;left:0;text-align:left;z-index:251671552" from="63.15pt,13.25pt" to="63.15pt,28.25pt" strokeweight=".26mm">
            <v:stroke endarrow="block"/>
          </v:line>
        </w:pict>
      </w:r>
    </w:p>
    <w:p w:rsidR="006D25CB" w:rsidRDefault="006D25CB" w:rsidP="006D25CB">
      <w:pPr>
        <w:pStyle w:val="HTML"/>
        <w:spacing w:line="200" w:lineRule="atLeast"/>
        <w:ind w:left="-567"/>
        <w:rPr>
          <w:rFonts w:ascii="Times New Roman" w:hAnsi="Times New Roman" w:cs="Times New Roman"/>
          <w:lang w:val="ru-RU"/>
        </w:rPr>
      </w:pPr>
      <w:r>
        <w:pict>
          <v:shape id="_x0000_s1045" type="#_x0000_t202" style="position:absolute;left:0;text-align:left;margin-left:215.8pt;margin-top:8pt;width:114.75pt;height:82.8pt;z-index:251678720;v-text-anchor:middle" strokeweight=".26mm">
            <v:fill color2="black"/>
            <v:stroke joinstyle="round"/>
            <v:textbox style="mso-rotate-with-shape:t" inset="0,0,0,0">
              <w:txbxContent>
                <w:p w:rsidR="006D25CB" w:rsidRDefault="006D25CB" w:rsidP="006D25C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 согласовании проведения внеплановой выездной проверки </w:t>
                  </w:r>
                </w:p>
              </w:txbxContent>
            </v:textbox>
          </v:shape>
        </w:pict>
      </w:r>
      <w:r>
        <w:pict>
          <v:shape id="_x0000_s1046" type="#_x0000_t202" style="position:absolute;left:0;text-align:left;margin-left:358.85pt;margin-top:10.8pt;width:109.5pt;height:79.75pt;z-index:251679744;v-text-anchor:middle" strokeweight=".26mm">
            <v:fill color2="black"/>
            <v:stroke joinstyle="round"/>
            <v:textbox style="mso-rotate-with-shape:t" inset="0,0,0,0">
              <w:txbxContent>
                <w:p w:rsidR="006D25CB" w:rsidRDefault="006D25CB" w:rsidP="006D25C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об отказе в проведении внеплановой выездной проверки </w:t>
                  </w:r>
                </w:p>
              </w:txbxContent>
            </v:textbox>
          </v:shape>
        </w:pict>
      </w:r>
    </w:p>
    <w:p w:rsidR="006D25CB" w:rsidRDefault="006D25CB" w:rsidP="006D25CB">
      <w:pPr>
        <w:pStyle w:val="HTML"/>
        <w:spacing w:line="200" w:lineRule="atLeast"/>
        <w:ind w:left="-567"/>
        <w:rPr>
          <w:rFonts w:ascii="Times New Roman" w:hAnsi="Times New Roman" w:cs="Times New Roman"/>
          <w:lang w:val="ru-RU"/>
        </w:rPr>
      </w:pPr>
      <w:r>
        <w:pict>
          <v:oval id="_x0000_s1048" style="position:absolute;left:0;text-align:left;margin-left:17.1pt;margin-top:1.55pt;width:189.6pt;height:39.3pt;z-index:251681792;v-text-anchor:middle" strokeweight=".26mm">
            <v:fill color2="black"/>
            <v:stroke endarrow="block"/>
            <v:path arrowok="t"/>
            <v:textbox style="mso-rotate-with-shape:t" inset="0,0,0,0">
              <w:txbxContent>
                <w:p w:rsidR="006D25CB" w:rsidRDefault="006D25CB" w:rsidP="006D25CB">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w:r>
    </w:p>
    <w:p w:rsidR="006D25CB" w:rsidRDefault="006D25CB" w:rsidP="006D25CB">
      <w:pPr>
        <w:pStyle w:val="HTML"/>
        <w:spacing w:line="200" w:lineRule="atLeast"/>
        <w:ind w:left="-567"/>
        <w:rPr>
          <w:rFonts w:ascii="Times New Roman" w:hAnsi="Times New Roman" w:cs="Times New Roman"/>
          <w:lang w:val="ru-RU"/>
        </w:rPr>
      </w:pPr>
    </w:p>
    <w:p w:rsidR="006D25CB" w:rsidRDefault="006D25CB" w:rsidP="006D25CB">
      <w:pPr>
        <w:pStyle w:val="HTML"/>
        <w:spacing w:line="200" w:lineRule="atLeast"/>
        <w:ind w:left="-567"/>
        <w:rPr>
          <w:rFonts w:ascii="Times New Roman" w:hAnsi="Times New Roman" w:cs="Times New Roman"/>
          <w:lang w:val="ru-RU"/>
        </w:rPr>
      </w:pPr>
      <w:r>
        <w:pict>
          <v:line id="_x0000_s1052" style="position:absolute;left:0;text-align:left;z-index:251685888" from="104.25pt,13.25pt" to="104.25pt,28.95pt" strokeweight=".26mm">
            <v:stroke endarrow="block"/>
          </v:line>
        </w:pict>
      </w:r>
    </w:p>
    <w:p w:rsidR="006D25CB" w:rsidRDefault="006D25CB" w:rsidP="006D25CB">
      <w:pPr>
        <w:pStyle w:val="HTML"/>
        <w:spacing w:line="200" w:lineRule="atLeast"/>
        <w:ind w:left="-567"/>
        <w:rPr>
          <w:rFonts w:ascii="Times New Roman" w:hAnsi="Times New Roman" w:cs="Times New Roman"/>
          <w:lang w:val="ru-RU"/>
        </w:rPr>
      </w:pPr>
      <w:r>
        <w:pict>
          <v:oval id="_x0000_s1054" style="position:absolute;left:0;text-align:left;margin-left:13.95pt;margin-top:12.35pt;width:188.25pt;height:73pt;z-index:251687936;v-text-anchor:middle" strokeweight=".26mm">
            <v:fill color2="black"/>
            <v:stroke startarrow="block"/>
            <v:path arrowok="t"/>
            <v:textbox style="mso-rotate-with-shape:t" inset="0,0,0,0">
              <w:txbxContent>
                <w:p w:rsidR="006D25CB" w:rsidRDefault="006D25CB" w:rsidP="006D25C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w:r>
    </w:p>
    <w:p w:rsidR="006D25CB" w:rsidRDefault="006D25CB" w:rsidP="006D25CB">
      <w:pPr>
        <w:pStyle w:val="a7"/>
        <w:spacing w:after="0" w:line="200" w:lineRule="atLeast"/>
        <w:ind w:left="-567"/>
        <w:rPr>
          <w:lang w:val="ru-RU"/>
        </w:rPr>
      </w:pPr>
    </w:p>
    <w:p w:rsidR="006D25CB" w:rsidRDefault="006D25CB" w:rsidP="006D25CB">
      <w:pPr>
        <w:pStyle w:val="a7"/>
        <w:spacing w:after="0" w:line="200" w:lineRule="atLeast"/>
        <w:ind w:left="-567"/>
        <w:rPr>
          <w:lang w:val="ru-RU"/>
        </w:rPr>
      </w:pPr>
      <w:r>
        <w:pict>
          <v:line id="Прямая соединительная линия 23" o:spid="_x0000_s1031" style="position:absolute;left:0;text-align:left;z-index:251664384" from="270.75pt,8pt" to="270.8pt,25.4pt" strokeweight=".26mm">
            <v:stroke endarrow="block" joinstyle="miter"/>
          </v:line>
        </w:pict>
      </w:r>
      <w:r>
        <w:pict>
          <v:line id="_x0000_s1050" style="position:absolute;left:0;text-align:left;z-index:251683840" from="311.8pt,8pt" to="371.1pt,43.25pt" strokeweight=".26mm">
            <v:stroke endarrow="block"/>
          </v:line>
        </w:pict>
      </w:r>
    </w:p>
    <w:p w:rsidR="006D25CB" w:rsidRDefault="006D25CB" w:rsidP="006D25CB">
      <w:pPr>
        <w:pStyle w:val="a7"/>
        <w:spacing w:after="0" w:line="200" w:lineRule="atLeast"/>
        <w:ind w:left="-567"/>
        <w:rPr>
          <w:lang w:val="ru-RU"/>
        </w:rPr>
      </w:pPr>
      <w:r>
        <w:pict>
          <v:shape id="_x0000_s1047" type="#_x0000_t202" style="position:absolute;left:0;text-align:left;margin-left:214.3pt;margin-top:11.8pt;width:118.5pt;height:57pt;z-index:251680768;v-text-anchor:middle" strokeweight=".26mm">
            <v:fill color2="black"/>
            <v:stroke joinstyle="round"/>
            <v:textbox style="mso-rotate-with-shape:t" inset="0,0,0,0">
              <w:txbxContent>
                <w:p w:rsidR="006D25CB" w:rsidRDefault="006D25CB" w:rsidP="006D25C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Проводится внеплановая выездная проверка</w:t>
                  </w:r>
                </w:p>
              </w:txbxContent>
            </v:textbox>
          </v:shape>
        </w:pict>
      </w:r>
    </w:p>
    <w:p w:rsidR="006D25CB" w:rsidRDefault="006D25CB" w:rsidP="006D25CB">
      <w:pPr>
        <w:pStyle w:val="a7"/>
        <w:spacing w:after="0" w:line="200" w:lineRule="atLeast"/>
        <w:ind w:left="-567"/>
        <w:rPr>
          <w:lang w:val="ru-RU"/>
        </w:rPr>
      </w:pPr>
      <w:r>
        <w:pict>
          <v:shape id="_x0000_s1049" type="#_x0000_t202" style="position:absolute;left:0;text-align:left;margin-left:371.1pt;margin-top:2.2pt;width:101.2pt;height:49.85pt;z-index:251682816;v-text-anchor:middle" strokeweight=".26mm">
            <v:fill color2="black"/>
            <v:stroke endarrow="block" joinstyle="round"/>
            <v:path arrowok="t"/>
            <v:textbox style="mso-rotate-with-shape:t" inset="0,0,0,0">
              <w:txbxContent>
                <w:p w:rsidR="006D25CB" w:rsidRDefault="006D25CB" w:rsidP="006D25CB">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w:r>
    </w:p>
    <w:p w:rsidR="006D25CB" w:rsidRDefault="006D25CB" w:rsidP="006D25CB">
      <w:pPr>
        <w:pStyle w:val="a7"/>
        <w:spacing w:after="0" w:line="200" w:lineRule="atLeast"/>
        <w:ind w:left="-567"/>
        <w:rPr>
          <w:lang w:val="ru-RU"/>
        </w:rPr>
      </w:pPr>
    </w:p>
    <w:p w:rsidR="006D25CB" w:rsidRDefault="006D25CB" w:rsidP="006D25CB">
      <w:pPr>
        <w:pStyle w:val="a7"/>
        <w:spacing w:after="0" w:line="200" w:lineRule="atLeast"/>
        <w:ind w:left="-567"/>
        <w:rPr>
          <w:lang w:val="ru-RU"/>
        </w:rPr>
      </w:pPr>
    </w:p>
    <w:p w:rsidR="006D25CB" w:rsidRDefault="006D25CB" w:rsidP="006D25CB">
      <w:pPr>
        <w:pStyle w:val="a7"/>
        <w:spacing w:after="0" w:line="200" w:lineRule="atLeast"/>
        <w:ind w:left="-567"/>
        <w:rPr>
          <w:lang w:val="ru-RU"/>
        </w:rPr>
      </w:pPr>
      <w:r>
        <w:pict>
          <v:line id="Прямая соединительная линия 3" o:spid="_x0000_s1032" style="position:absolute;left:0;text-align:left;flip:x;z-index:251665408" from="272.65pt,13.6pt" to="272.9pt,31.5pt" strokeweight=".26mm">
            <v:stroke endarrow="block" joinstyle="miter"/>
          </v:line>
        </w:pict>
      </w:r>
      <w:r>
        <w:pict>
          <v:line id="_x0000_s1051" style="position:absolute;left:0;text-align:left;flip:x;z-index:251684864" from="337pt,10.65pt" to="413.05pt,49.2pt" strokeweight=".26mm">
            <v:stroke endarrow="block"/>
          </v:line>
        </w:pict>
      </w:r>
    </w:p>
    <w:p w:rsidR="006D25CB" w:rsidRDefault="006D25CB" w:rsidP="006D25CB">
      <w:pPr>
        <w:pStyle w:val="a7"/>
        <w:spacing w:after="0" w:line="200" w:lineRule="atLeast"/>
        <w:ind w:left="-567"/>
        <w:rPr>
          <w:lang w:val="ru-RU"/>
        </w:rPr>
      </w:pPr>
    </w:p>
    <w:p w:rsidR="006D25CB" w:rsidRDefault="006D25CB" w:rsidP="006D25CB">
      <w:pPr>
        <w:pStyle w:val="a7"/>
        <w:spacing w:after="0" w:line="200" w:lineRule="atLeast"/>
        <w:ind w:left="-567"/>
      </w:pPr>
      <w:r>
        <w:pict>
          <v:oval id="_x0000_s1037" style="position:absolute;left:0;text-align:left;margin-left:213.55pt;margin-top:4.35pt;width:126.75pt;height:51.35pt;z-index:251670528;v-text-anchor:middle" strokeweight=".26mm">
            <v:fill color2="black"/>
            <v:stroke endarrow="block"/>
            <v:path arrowok="t"/>
            <v:textbox style="mso-rotate-with-shape:t" inset="0,0,0,0">
              <w:txbxContent>
                <w:p w:rsidR="006D25CB" w:rsidRDefault="006D25CB" w:rsidP="006D25CB">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w:r>
    </w:p>
    <w:p w:rsidR="006D25CB" w:rsidRDefault="006D25CB" w:rsidP="006D25CB">
      <w:pPr>
        <w:spacing w:line="200" w:lineRule="atLeast"/>
        <w:ind w:left="-567"/>
        <w:jc w:val="center"/>
      </w:pPr>
    </w:p>
    <w:p w:rsidR="006D25CB" w:rsidRDefault="006D25CB" w:rsidP="006D25CB">
      <w:pPr>
        <w:spacing w:line="200" w:lineRule="atLeast"/>
        <w:ind w:left="-567"/>
        <w:jc w:val="center"/>
      </w:pPr>
    </w:p>
    <w:p w:rsidR="006D25CB" w:rsidRDefault="006D25CB" w:rsidP="006D25CB">
      <w:pPr>
        <w:spacing w:line="200" w:lineRule="atLeast"/>
        <w:ind w:left="-567"/>
        <w:jc w:val="center"/>
      </w:pPr>
    </w:p>
    <w:p w:rsidR="006D25CB" w:rsidRDefault="006D25CB" w:rsidP="006D25CB">
      <w:pPr>
        <w:spacing w:line="200" w:lineRule="atLeast"/>
        <w:ind w:left="-567"/>
        <w:jc w:val="center"/>
      </w:pPr>
      <w:r>
        <w:pict>
          <v:oval id="_x0000_s1055" style="position:absolute;left:0;text-align:left;margin-left:167.2pt;margin-top:13.15pt;width:223.2pt;height:58.45pt;z-index:251688960;v-text-anchor:middle" strokeweight=".26mm">
            <v:fill color2="black"/>
            <v:stroke startarrow="block"/>
            <v:path arrowok="t"/>
            <v:textbox style="mso-rotate-with-shape:t" inset="0,0,0,0">
              <w:txbxContent>
                <w:p w:rsidR="006D25CB" w:rsidRDefault="006D25CB" w:rsidP="006D25CB">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w:r>
      <w:r>
        <w:pict>
          <v:line id="_x0000_s1053" style="position:absolute;left:0;text-align:left;z-index:251686912" from="275.8pt,.5pt" to="275.8pt,11.4pt" strokeweight=".26mm">
            <v:stroke endarrow="block"/>
          </v:line>
        </w:pict>
      </w:r>
    </w:p>
    <w:p w:rsidR="00237470" w:rsidRPr="00592B7C" w:rsidRDefault="00237470" w:rsidP="006D25CB">
      <w:pPr>
        <w:shd w:val="clear" w:color="auto" w:fill="FFFFFF"/>
        <w:tabs>
          <w:tab w:val="left" w:pos="3682"/>
          <w:tab w:val="left" w:pos="4934"/>
        </w:tabs>
        <w:ind w:left="-567"/>
        <w:rPr>
          <w:rFonts w:eastAsia="Times New Roman"/>
          <w:sz w:val="24"/>
          <w:szCs w:val="24"/>
        </w:rPr>
      </w:pPr>
    </w:p>
    <w:p w:rsidR="00237470" w:rsidRPr="00592B7C" w:rsidRDefault="00237470" w:rsidP="006D25CB">
      <w:pPr>
        <w:shd w:val="clear" w:color="auto" w:fill="FFFFFF"/>
        <w:tabs>
          <w:tab w:val="left" w:pos="3682"/>
          <w:tab w:val="left" w:pos="4934"/>
        </w:tabs>
        <w:ind w:left="-567"/>
        <w:rPr>
          <w:rFonts w:eastAsia="Times New Roman"/>
          <w:sz w:val="24"/>
          <w:szCs w:val="24"/>
        </w:rPr>
      </w:pPr>
    </w:p>
    <w:p w:rsidR="00577434" w:rsidRDefault="00577434"/>
    <w:sectPr w:rsidR="00577434" w:rsidSect="006D25CB">
      <w:pgSz w:w="10440" w:h="15120"/>
      <w:pgMar w:top="709" w:right="659" w:bottom="720" w:left="426"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11710"/>
    <w:multiLevelType w:val="singleLevel"/>
    <w:tmpl w:val="D5EAF006"/>
    <w:lvl w:ilvl="0">
      <w:start w:val="3"/>
      <w:numFmt w:val="decimal"/>
      <w:lvlText w:val="%1."/>
      <w:legacy w:legacy="1" w:legacySpace="0" w:legacyIndent="201"/>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7470"/>
    <w:rsid w:val="000B248C"/>
    <w:rsid w:val="0020770F"/>
    <w:rsid w:val="002338C0"/>
    <w:rsid w:val="00237470"/>
    <w:rsid w:val="00505048"/>
    <w:rsid w:val="00577434"/>
    <w:rsid w:val="006D25CB"/>
    <w:rsid w:val="00B55A44"/>
    <w:rsid w:val="00CF70B5"/>
    <w:rsid w:val="00D920F0"/>
    <w:rsid w:val="00E62926"/>
    <w:rsid w:val="00F26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47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70B5"/>
    <w:pPr>
      <w:tabs>
        <w:tab w:val="center" w:pos="4153"/>
        <w:tab w:val="right" w:pos="8306"/>
      </w:tabs>
      <w:spacing w:line="360" w:lineRule="auto"/>
      <w:ind w:firstLine="720"/>
      <w:jc w:val="both"/>
    </w:pPr>
    <w:rPr>
      <w:rFonts w:eastAsia="Times New Roman"/>
      <w:sz w:val="28"/>
    </w:rPr>
  </w:style>
  <w:style w:type="character" w:customStyle="1" w:styleId="a4">
    <w:name w:val="Верхний колонтитул Знак"/>
    <w:basedOn w:val="a0"/>
    <w:link w:val="a3"/>
    <w:rsid w:val="00CF70B5"/>
    <w:rPr>
      <w:rFonts w:ascii="Times New Roman" w:eastAsia="Times New Roman" w:hAnsi="Times New Roman" w:cs="Times New Roman"/>
      <w:sz w:val="28"/>
      <w:szCs w:val="20"/>
      <w:lang w:eastAsia="ru-RU"/>
    </w:rPr>
  </w:style>
  <w:style w:type="character" w:styleId="a5">
    <w:name w:val="Strong"/>
    <w:qFormat/>
    <w:rsid w:val="006D25CB"/>
    <w:rPr>
      <w:b/>
      <w:bCs/>
    </w:rPr>
  </w:style>
  <w:style w:type="character" w:styleId="a6">
    <w:name w:val="Hyperlink"/>
    <w:rsid w:val="006D25CB"/>
    <w:rPr>
      <w:color w:val="000080"/>
      <w:u w:val="single"/>
      <w:lang/>
    </w:rPr>
  </w:style>
  <w:style w:type="paragraph" w:styleId="a7">
    <w:name w:val="Body Text"/>
    <w:basedOn w:val="a"/>
    <w:link w:val="a8"/>
    <w:rsid w:val="006D25CB"/>
    <w:pPr>
      <w:widowControl/>
      <w:suppressAutoHyphens/>
      <w:autoSpaceDE/>
      <w:autoSpaceDN/>
      <w:adjustRightInd/>
      <w:spacing w:after="120"/>
    </w:pPr>
    <w:rPr>
      <w:rFonts w:eastAsia="Times New Roman"/>
      <w:sz w:val="24"/>
      <w:szCs w:val="24"/>
      <w:lang w:eastAsia="ar-SA"/>
    </w:rPr>
  </w:style>
  <w:style w:type="character" w:customStyle="1" w:styleId="a8">
    <w:name w:val="Основной текст Знак"/>
    <w:basedOn w:val="a0"/>
    <w:link w:val="a7"/>
    <w:rsid w:val="006D25CB"/>
    <w:rPr>
      <w:rFonts w:ascii="Times New Roman" w:eastAsia="Times New Roman" w:hAnsi="Times New Roman" w:cs="Times New Roman"/>
      <w:sz w:val="24"/>
      <w:szCs w:val="24"/>
      <w:lang w:eastAsia="ar-SA"/>
    </w:rPr>
  </w:style>
  <w:style w:type="paragraph" w:customStyle="1" w:styleId="ConsPlusNormal">
    <w:name w:val="ConsPlusNormal"/>
    <w:next w:val="a"/>
    <w:rsid w:val="006D25CB"/>
    <w:pPr>
      <w:widowControl w:val="0"/>
      <w:suppressAutoHyphens/>
      <w:autoSpaceDE w:val="0"/>
      <w:spacing w:after="0" w:line="240" w:lineRule="auto"/>
      <w:ind w:firstLine="720"/>
    </w:pPr>
    <w:rPr>
      <w:rFonts w:ascii="Arial" w:eastAsia="Arial" w:hAnsi="Arial" w:cs="Arial"/>
      <w:sz w:val="20"/>
      <w:szCs w:val="20"/>
      <w:lang w:eastAsia="hi-IN" w:bidi="hi-IN"/>
    </w:rPr>
  </w:style>
  <w:style w:type="paragraph" w:customStyle="1" w:styleId="ConsPlusTitle">
    <w:name w:val="ConsPlusTitle"/>
    <w:basedOn w:val="a"/>
    <w:next w:val="ConsPlusNormal"/>
    <w:rsid w:val="006D25CB"/>
    <w:pPr>
      <w:widowControl/>
      <w:suppressAutoHyphens/>
      <w:autoSpaceDN/>
      <w:adjustRightInd/>
    </w:pPr>
    <w:rPr>
      <w:rFonts w:ascii="Arial" w:eastAsia="Arial" w:hAnsi="Arial" w:cs="Arial"/>
      <w:b/>
      <w:bCs/>
      <w:lang w:eastAsia="hi-IN" w:bidi="hi-IN"/>
    </w:rPr>
  </w:style>
  <w:style w:type="paragraph" w:styleId="a9">
    <w:name w:val="Normal (Web)"/>
    <w:basedOn w:val="a"/>
    <w:rsid w:val="006D25CB"/>
    <w:pPr>
      <w:widowControl/>
      <w:suppressAutoHyphens/>
      <w:autoSpaceDE/>
      <w:autoSpaceDN/>
      <w:adjustRightInd/>
    </w:pPr>
    <w:rPr>
      <w:rFonts w:eastAsia="Times New Roman"/>
      <w:sz w:val="24"/>
      <w:szCs w:val="24"/>
      <w:lang w:eastAsia="ar-SA"/>
    </w:rPr>
  </w:style>
  <w:style w:type="paragraph" w:styleId="HTML">
    <w:name w:val="HTML Preformatted"/>
    <w:basedOn w:val="a"/>
    <w:link w:val="HTML0"/>
    <w:rsid w:val="006D2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4"/>
      <w:szCs w:val="24"/>
      <w:lang w:eastAsia="ar-SA"/>
    </w:rPr>
  </w:style>
  <w:style w:type="character" w:customStyle="1" w:styleId="HTML0">
    <w:name w:val="Стандартный HTML Знак"/>
    <w:basedOn w:val="a0"/>
    <w:link w:val="HTML"/>
    <w:rsid w:val="006D25CB"/>
    <w:rPr>
      <w:rFonts w:ascii="Courier New" w:eastAsia="Times New Roman" w:hAnsi="Courier New" w:cs="Courier New"/>
      <w:sz w:val="24"/>
      <w:szCs w:val="24"/>
      <w:lang w:eastAsia="ar-SA"/>
    </w:rPr>
  </w:style>
  <w:style w:type="paragraph" w:customStyle="1" w:styleId="ConsPlusNormal0">
    <w:name w:val="  ConsPlusNormal"/>
    <w:rsid w:val="006D25CB"/>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wikip">
    <w:name w:val="wikip"/>
    <w:basedOn w:val="a"/>
    <w:rsid w:val="006D25CB"/>
    <w:pPr>
      <w:widowControl/>
      <w:suppressAutoHyphens/>
      <w:autoSpaceDE/>
      <w:autoSpaceDN/>
      <w:adjustRightInd/>
      <w:spacing w:before="280" w:after="280"/>
      <w:jc w:val="both"/>
    </w:pPr>
    <w:rPr>
      <w:rFonts w:eastAsia="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tyrovs.rH"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13FE5-1B87-4BA3-BA2D-0597DA10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23</Pages>
  <Words>10407</Words>
  <Characters>59322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СП Степановский сельсовет</Company>
  <LinksUpToDate>false</LinksUpToDate>
  <CharactersWithSpaces>69590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2018-01-18T07:28:00Z</cp:lastPrinted>
  <dcterms:created xsi:type="dcterms:W3CDTF">2017-12-14T08:30:00Z</dcterms:created>
  <dcterms:modified xsi:type="dcterms:W3CDTF">2018-01-18T07:32:00Z</dcterms:modified>
</cp:coreProperties>
</file>